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DB" w:rsidRDefault="003863DB" w:rsidP="00D94479">
      <w:pPr>
        <w:pStyle w:val="BodyA"/>
        <w:widowControl w:val="0"/>
        <w:jc w:val="both"/>
        <w:rPr>
          <w:rFonts w:ascii="Sylfaen" w:hAnsi="Sylfaen" w:cs="Sylfaen"/>
          <w:b/>
          <w:color w:val="auto"/>
          <w:sz w:val="24"/>
          <w:szCs w:val="24"/>
          <w:lang w:val="ka-GE"/>
        </w:rPr>
      </w:pPr>
    </w:p>
    <w:p w:rsidR="003863DB" w:rsidRDefault="003863DB" w:rsidP="003863DB">
      <w:pPr>
        <w:pStyle w:val="BodyA"/>
        <w:widowControl w:val="0"/>
        <w:jc w:val="center"/>
        <w:rPr>
          <w:rFonts w:ascii="Sylfaen" w:hAnsi="Sylfaen" w:cs="Sylfaen"/>
          <w:b/>
          <w:color w:val="auto"/>
          <w:sz w:val="24"/>
          <w:szCs w:val="24"/>
          <w:lang w:val="ka-GE"/>
        </w:rPr>
      </w:pPr>
      <w:r>
        <w:rPr>
          <w:rFonts w:ascii="Sylfaen" w:hAnsi="Sylfaen" w:cs="Sylfaen"/>
          <w:b/>
          <w:color w:val="auto"/>
          <w:sz w:val="24"/>
          <w:szCs w:val="24"/>
          <w:lang w:val="ka-GE"/>
        </w:rPr>
        <w:t>ნინო ჯინჯოლავა</w:t>
      </w:r>
    </w:p>
    <w:p w:rsidR="003863DB" w:rsidRDefault="003863DB" w:rsidP="00D94479">
      <w:pPr>
        <w:pStyle w:val="BodyA"/>
        <w:widowControl w:val="0"/>
        <w:jc w:val="both"/>
        <w:rPr>
          <w:rFonts w:ascii="Sylfaen" w:hAnsi="Sylfaen" w:cs="Sylfaen"/>
          <w:b/>
          <w:color w:val="auto"/>
          <w:sz w:val="24"/>
          <w:szCs w:val="24"/>
          <w:lang w:val="ka-GE"/>
        </w:rPr>
      </w:pPr>
    </w:p>
    <w:p w:rsidR="003863DB" w:rsidRDefault="003863DB" w:rsidP="00D94479">
      <w:pPr>
        <w:pStyle w:val="BodyA"/>
        <w:widowControl w:val="0"/>
        <w:jc w:val="both"/>
        <w:rPr>
          <w:rFonts w:ascii="Sylfaen" w:hAnsi="Sylfaen" w:cs="Sylfaen"/>
          <w:b/>
          <w:color w:val="auto"/>
          <w:sz w:val="24"/>
          <w:szCs w:val="24"/>
          <w:lang w:val="ka-GE"/>
        </w:rPr>
      </w:pPr>
    </w:p>
    <w:p w:rsidR="003863DB" w:rsidRDefault="003863DB" w:rsidP="00D94479">
      <w:pPr>
        <w:pStyle w:val="BodyA"/>
        <w:widowControl w:val="0"/>
        <w:jc w:val="both"/>
        <w:rPr>
          <w:rFonts w:ascii="Sylfaen" w:hAnsi="Sylfaen" w:cs="Sylfaen"/>
          <w:b/>
          <w:color w:val="auto"/>
          <w:sz w:val="24"/>
          <w:szCs w:val="24"/>
          <w:lang w:val="ka-GE"/>
        </w:rPr>
      </w:pPr>
    </w:p>
    <w:p w:rsidR="00D94479" w:rsidRDefault="00D94479" w:rsidP="00D94479">
      <w:pPr>
        <w:pStyle w:val="BodyA"/>
        <w:widowControl w:val="0"/>
        <w:jc w:val="both"/>
        <w:rPr>
          <w:b/>
          <w:color w:val="auto"/>
          <w:sz w:val="24"/>
          <w:szCs w:val="24"/>
          <w:lang w:val="ka-GE"/>
        </w:rPr>
      </w:pPr>
      <w:r>
        <w:rPr>
          <w:rFonts w:ascii="Sylfaen" w:hAnsi="Sylfaen" w:cs="Sylfaen"/>
          <w:b/>
          <w:color w:val="auto"/>
          <w:sz w:val="24"/>
          <w:szCs w:val="24"/>
          <w:lang w:val="ka-GE"/>
        </w:rPr>
        <w:t>ნაწილი</w:t>
      </w:r>
      <w:r>
        <w:rPr>
          <w:b/>
          <w:color w:val="auto"/>
          <w:sz w:val="24"/>
          <w:szCs w:val="24"/>
        </w:rPr>
        <w:t xml:space="preserve">  </w:t>
      </w:r>
      <w:r>
        <w:rPr>
          <w:b/>
          <w:color w:val="auto"/>
          <w:sz w:val="24"/>
          <w:szCs w:val="24"/>
          <w:lang w:val="ka-GE"/>
        </w:rPr>
        <w:t>1</w:t>
      </w:r>
      <w:r>
        <w:rPr>
          <w:b/>
          <w:color w:val="auto"/>
          <w:sz w:val="24"/>
          <w:szCs w:val="24"/>
        </w:rPr>
        <w:t xml:space="preserve">: </w:t>
      </w:r>
      <w:r>
        <w:rPr>
          <w:rFonts w:ascii="Sylfaen" w:hAnsi="Sylfaen" w:cs="Sylfaen"/>
          <w:b/>
          <w:color w:val="auto"/>
          <w:sz w:val="24"/>
          <w:szCs w:val="24"/>
          <w:lang w:val="ka-GE"/>
        </w:rPr>
        <w:t>მოცემული</w:t>
      </w:r>
      <w:r>
        <w:rPr>
          <w:b/>
          <w:color w:val="auto"/>
          <w:sz w:val="24"/>
          <w:szCs w:val="24"/>
          <w:lang w:val="ka-GE"/>
        </w:rPr>
        <w:t xml:space="preserve"> </w:t>
      </w:r>
      <w:r>
        <w:rPr>
          <w:rFonts w:ascii="Sylfaen" w:hAnsi="Sylfaen" w:cs="Sylfaen"/>
          <w:b/>
          <w:color w:val="auto"/>
          <w:sz w:val="24"/>
          <w:szCs w:val="24"/>
          <w:lang w:val="ka-GE"/>
        </w:rPr>
        <w:t>ნაწილი</w:t>
      </w:r>
      <w:r>
        <w:rPr>
          <w:b/>
          <w:color w:val="auto"/>
          <w:sz w:val="24"/>
          <w:szCs w:val="24"/>
          <w:lang w:val="ka-GE"/>
        </w:rPr>
        <w:t xml:space="preserve"> </w:t>
      </w:r>
      <w:r>
        <w:rPr>
          <w:rFonts w:ascii="Sylfaen" w:hAnsi="Sylfaen" w:cs="Sylfaen"/>
          <w:b/>
          <w:color w:val="auto"/>
          <w:sz w:val="24"/>
          <w:szCs w:val="24"/>
          <w:lang w:val="ka-GE"/>
        </w:rPr>
        <w:t>ივსება</w:t>
      </w:r>
      <w:r>
        <w:rPr>
          <w:b/>
          <w:color w:val="auto"/>
          <w:sz w:val="24"/>
          <w:szCs w:val="24"/>
          <w:lang w:val="ka-GE"/>
        </w:rPr>
        <w:t xml:space="preserve"> </w:t>
      </w:r>
      <w:r>
        <w:rPr>
          <w:rFonts w:ascii="Sylfaen" w:hAnsi="Sylfaen" w:cs="Sylfaen"/>
          <w:b/>
          <w:color w:val="auto"/>
          <w:sz w:val="24"/>
          <w:szCs w:val="24"/>
          <w:lang w:val="ka-GE"/>
        </w:rPr>
        <w:t>თანამშრომლის</w:t>
      </w:r>
      <w:r>
        <w:rPr>
          <w:b/>
          <w:color w:val="auto"/>
          <w:sz w:val="24"/>
          <w:szCs w:val="24"/>
          <w:lang w:val="ka-GE"/>
        </w:rPr>
        <w:t xml:space="preserve"> </w:t>
      </w:r>
      <w:r>
        <w:rPr>
          <w:rFonts w:ascii="Sylfaen" w:hAnsi="Sylfaen" w:cs="Sylfaen"/>
          <w:b/>
          <w:color w:val="auto"/>
          <w:sz w:val="24"/>
          <w:szCs w:val="24"/>
          <w:lang w:val="ka-GE"/>
        </w:rPr>
        <w:t>მიე</w:t>
      </w:r>
      <w:r>
        <w:rPr>
          <w:rFonts w:hint="eastAsia"/>
          <w:b/>
          <w:color w:val="auto"/>
          <w:sz w:val="24"/>
          <w:szCs w:val="24"/>
          <w:lang w:val="ka-GE"/>
        </w:rPr>
        <w:t>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D94479" w:rsidTr="00D94479">
        <w:tc>
          <w:tcPr>
            <w:tcW w:w="5000" w:type="pct"/>
            <w:gridSpan w:val="5"/>
            <w:tcBorders>
              <w:top w:val="single" w:sz="12" w:space="0" w:color="auto"/>
              <w:left w:val="single" w:sz="12" w:space="0" w:color="auto"/>
              <w:bottom w:val="single" w:sz="4" w:space="0" w:color="auto"/>
              <w:right w:val="single" w:sz="12" w:space="0" w:color="auto"/>
            </w:tcBorders>
            <w:shd w:val="clear" w:color="auto" w:fill="E6E6E6"/>
            <w:vAlign w:val="center"/>
            <w:hideMark/>
          </w:tcPr>
          <w:p w:rsidR="00D94479" w:rsidRDefault="00D94479">
            <w:pPr>
              <w:numPr>
                <w:ilvl w:val="0"/>
                <w:numId w:val="1"/>
              </w:numPr>
              <w:spacing w:before="120" w:after="120" w:line="276" w:lineRule="auto"/>
              <w:ind w:left="0" w:firstLine="0"/>
              <w:rPr>
                <w:b/>
                <w:sz w:val="24"/>
                <w:szCs w:val="24"/>
              </w:rPr>
            </w:pPr>
            <w:r>
              <w:rPr>
                <w:rFonts w:ascii="Sylfaen" w:hAnsi="Sylfaen"/>
                <w:b/>
                <w:sz w:val="24"/>
                <w:szCs w:val="24"/>
                <w:lang w:val="ka-GE"/>
              </w:rPr>
              <w:t>ზოგადი ინფორმაცია</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rFonts w:ascii="Sylfaen" w:hAnsi="Sylfaen"/>
                <w:sz w:val="22"/>
                <w:szCs w:val="22"/>
                <w:lang w:val="ka-GE"/>
              </w:rPr>
            </w:pPr>
            <w:r>
              <w:rPr>
                <w:rFonts w:ascii="Sylfaen" w:hAnsi="Sylfaen"/>
                <w:sz w:val="22"/>
                <w:szCs w:val="22"/>
                <w:lang w:val="ka-GE"/>
              </w:rPr>
              <w:t>სამუშაო დაწესებულება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rFonts w:ascii="Sylfaen" w:hAnsi="Sylfaen"/>
                <w:sz w:val="22"/>
                <w:szCs w:val="22"/>
                <w:lang w:val="ka-GE"/>
              </w:rPr>
            </w:pPr>
            <w:r>
              <w:rPr>
                <w:rFonts w:ascii="Sylfaen" w:hAnsi="Sylfaen"/>
                <w:sz w:val="22"/>
                <w:szCs w:val="22"/>
                <w:lang w:val="ka-GE"/>
              </w:rPr>
              <w:t>დაწესებულების მისამართი</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ქ. თბილისი, წერეთლის 144</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rFonts w:ascii="Sylfaen" w:hAnsi="Sylfaen"/>
                <w:sz w:val="22"/>
                <w:szCs w:val="22"/>
                <w:lang w:val="ka-GE"/>
              </w:rPr>
            </w:pPr>
            <w:r>
              <w:rPr>
                <w:rFonts w:ascii="Sylfaen" w:hAnsi="Sylfaen"/>
                <w:sz w:val="22"/>
                <w:szCs w:val="22"/>
                <w:lang w:val="ka-GE"/>
              </w:rPr>
              <w:t>თანამდებობის დასახელება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D94479" w:rsidTr="00D94479">
        <w:trPr>
          <w:trHeight w:val="307"/>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სტრუქტურული ერთეული, ქვესტრუქტურა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 xml:space="preserve">სოციალური დაცვის დეპარტამენტის, სოციალურ საკითხთა და პროგრამების სამმართველო </w:t>
            </w:r>
          </w:p>
        </w:tc>
      </w:tr>
      <w:tr w:rsidR="00D94479" w:rsidTr="00D94479">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D94479" w:rsidRDefault="00D94479">
            <w:pPr>
              <w:spacing w:line="360" w:lineRule="auto"/>
              <w:rPr>
                <w:rFonts w:ascii="Sylfaen" w:hAnsi="Sylfaen"/>
                <w:sz w:val="22"/>
                <w:szCs w:val="22"/>
                <w:lang w:val="ka-GE"/>
              </w:rPr>
            </w:pPr>
            <w:r>
              <w:rPr>
                <w:rFonts w:ascii="Sylfaen" w:hAnsi="Sylfaen"/>
                <w:sz w:val="22"/>
                <w:szCs w:val="22"/>
                <w:lang w:val="ka-GE"/>
              </w:rPr>
              <w:t>თანამშრომლის სახელი და გვარი</w:t>
            </w:r>
            <w:r>
              <w:rPr>
                <w:sz w:val="22"/>
                <w:szCs w:val="22"/>
                <w:lang w:val="en-US"/>
              </w:rPr>
              <w:t xml:space="preserve">    </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Pr="00D94479" w:rsidRDefault="00D94479">
            <w:pPr>
              <w:spacing w:line="360" w:lineRule="auto"/>
              <w:rPr>
                <w:rFonts w:ascii="Sylfaen" w:hAnsi="Sylfaen"/>
                <w:sz w:val="22"/>
                <w:szCs w:val="22"/>
                <w:lang w:val="ka-GE"/>
              </w:rPr>
            </w:pPr>
            <w:r>
              <w:rPr>
                <w:rFonts w:ascii="Sylfaen" w:hAnsi="Sylfaen"/>
                <w:sz w:val="22"/>
                <w:szCs w:val="22"/>
                <w:lang w:val="ka-GE"/>
              </w:rPr>
              <w:t>ნინო ჯინჯოლავა</w:t>
            </w:r>
          </w:p>
        </w:tc>
      </w:tr>
      <w:tr w:rsidR="00D94479" w:rsidTr="00D94479">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D94479" w:rsidRDefault="00D94479">
            <w:pPr>
              <w:spacing w:line="360" w:lineRule="auto"/>
              <w:rPr>
                <w:rFonts w:ascii="Sylfaen" w:hAnsi="Sylfaen"/>
                <w:sz w:val="22"/>
                <w:szCs w:val="22"/>
                <w:lang w:val="ka-GE"/>
              </w:rPr>
            </w:pPr>
            <w:r>
              <w:rPr>
                <w:rFonts w:ascii="Sylfaen" w:hAnsi="Sylfaen"/>
                <w:sz w:val="22"/>
                <w:szCs w:val="22"/>
                <w:lang w:val="ka-GE"/>
              </w:rPr>
              <w:t>თანამშრომლის საკონტაქტო ტელეფონი და ელ.ფოსტა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rsidP="00D94479">
            <w:pPr>
              <w:spacing w:line="360" w:lineRule="auto"/>
              <w:rPr>
                <w:rFonts w:ascii="Sylfaen" w:hAnsi="Sylfaen"/>
                <w:sz w:val="22"/>
                <w:szCs w:val="22"/>
                <w:lang w:val="en-US"/>
              </w:rPr>
            </w:pPr>
            <w:r>
              <w:rPr>
                <w:rFonts w:ascii="Sylfaen" w:hAnsi="Sylfaen"/>
                <w:sz w:val="22"/>
                <w:szCs w:val="22"/>
                <w:lang w:val="ka-GE"/>
              </w:rPr>
              <w:t xml:space="preserve">577 49 35 58; </w:t>
            </w:r>
            <w:r>
              <w:rPr>
                <w:rFonts w:ascii="Sylfaen" w:hAnsi="Sylfaen"/>
                <w:sz w:val="22"/>
                <w:szCs w:val="22"/>
                <w:lang w:val="en-US"/>
              </w:rPr>
              <w:t xml:space="preserve">   njinjolava@moh.gov.ge</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rFonts w:ascii="Sylfaen" w:hAnsi="Sylfaen"/>
                <w:sz w:val="22"/>
                <w:szCs w:val="22"/>
                <w:lang w:val="ka-GE"/>
              </w:rPr>
              <w:t>სამუშაო გრაფიკი</w:t>
            </w:r>
            <w:r>
              <w:rPr>
                <w:sz w:val="22"/>
                <w:szCs w:val="22"/>
                <w:lang w:val="en-US"/>
              </w:rPr>
              <w:t xml:space="preserve"> </w:t>
            </w:r>
            <w:r>
              <w:rPr>
                <w:sz w:val="24"/>
                <w:szCs w:val="24"/>
                <w:lang w:val="en-US"/>
              </w:rPr>
              <w:t xml:space="preserve"> </w:t>
            </w:r>
          </w:p>
          <w:p w:rsidR="00D94479" w:rsidRDefault="00D94479">
            <w:pPr>
              <w:spacing w:line="360" w:lineRule="auto"/>
              <w:rPr>
                <w:sz w:val="22"/>
                <w:szCs w:val="22"/>
                <w:lang w:val="en-US"/>
              </w:rPr>
            </w:pPr>
            <w:r>
              <w:rPr>
                <w:sz w:val="22"/>
                <w:szCs w:val="22"/>
                <w:lang w:val="en-US"/>
              </w:rPr>
              <w:t>(</w:t>
            </w:r>
            <w:r>
              <w:rPr>
                <w:rFonts w:ascii="Sylfaen" w:hAnsi="Sylfaen"/>
                <w:sz w:val="22"/>
                <w:szCs w:val="22"/>
                <w:lang w:val="ka-GE"/>
              </w:rPr>
              <w:t xml:space="preserve">გთხოვთ მონიშნოთ შესაბამისი  ვარიანტი: ორჯერ დააჭირეთ მარჯვენა ღილაკს და მონიშნეთ </w:t>
            </w:r>
            <w:r>
              <w:rPr>
                <w:rFonts w:ascii="Sylfaen" w:hAnsi="Sylfaen"/>
                <w:sz w:val="22"/>
                <w:szCs w:val="22"/>
                <w:lang w:val="en-US"/>
              </w:rPr>
              <w:t>checked</w:t>
            </w:r>
            <w:r>
              <w:rPr>
                <w:rFonts w:ascii="Sylfaen" w:hAnsi="Sylfaen"/>
                <w:sz w:val="22"/>
                <w:szCs w:val="22"/>
                <w:lang w:val="ka-GE"/>
              </w:rPr>
              <w:t>)</w:t>
            </w:r>
            <w:r>
              <w:rPr>
                <w:rFonts w:ascii="Sylfaen" w:hAnsi="Sylfaen"/>
                <w:sz w:val="24"/>
                <w:szCs w:val="24"/>
                <w:lang w:val="ka-GE"/>
              </w:rPr>
              <w:t xml:space="preserve"> </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val="0"/>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hint="eastAsia"/>
              </w:rPr>
              <w:fldChar w:fldCharType="end"/>
            </w:r>
            <w:bookmarkEnd w:id="0"/>
            <w:r>
              <w:rPr>
                <w:rFonts w:ascii="MS Gothic" w:eastAsia="MS Gothic" w:hAnsi="Wingdings" w:hint="eastAsia"/>
                <w:sz w:val="22"/>
                <w:szCs w:val="22"/>
              </w:rPr>
              <w:t xml:space="preserve">  </w:t>
            </w:r>
            <w:r>
              <w:rPr>
                <w:rFonts w:ascii="Sylfaen" w:hAnsi="Sylfaen"/>
                <w:sz w:val="22"/>
                <w:szCs w:val="22"/>
                <w:lang w:val="ka-GE"/>
              </w:rPr>
              <w:t>სრული განაკვეთი</w:t>
            </w:r>
            <w:r>
              <w:rPr>
                <w:sz w:val="22"/>
                <w:szCs w:val="22"/>
                <w:lang w:val="en-US"/>
              </w:rPr>
              <w:t xml:space="preserve"> </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sz w:val="22"/>
                <w:szCs w:val="22"/>
                <w:lang w:val="en-US"/>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sz w:val="22"/>
                <w:szCs w:val="22"/>
                <w:lang w:val="ka-GE"/>
              </w:rPr>
              <w:t>არასრული განაკვეთი</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rFonts w:ascii="MS Gothic" w:eastAsia="MS Gothic" w:hAnsi="Wingdings" w:hint="eastAsia"/>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sz w:val="22"/>
                <w:szCs w:val="22"/>
                <w:lang w:val="ka-GE"/>
              </w:rPr>
              <w:t>სხვა</w:t>
            </w:r>
          </w:p>
        </w:tc>
      </w:tr>
      <w:tr w:rsidR="00D94479" w:rsidTr="00D94479">
        <w:trPr>
          <w:trHeight w:val="273"/>
        </w:trPr>
        <w:tc>
          <w:tcPr>
            <w:tcW w:w="2114" w:type="pct"/>
            <w:tcBorders>
              <w:top w:val="single" w:sz="4" w:space="0" w:color="auto"/>
              <w:left w:val="single" w:sz="12" w:space="0" w:color="auto"/>
              <w:bottom w:val="single" w:sz="4" w:space="0" w:color="auto"/>
              <w:right w:val="single" w:sz="4" w:space="0" w:color="auto"/>
            </w:tcBorders>
            <w:hideMark/>
          </w:tcPr>
          <w:p w:rsidR="00D94479" w:rsidRDefault="00D94479">
            <w:pPr>
              <w:spacing w:line="360" w:lineRule="auto"/>
              <w:rPr>
                <w:rFonts w:ascii="MS Gothic" w:eastAsia="MS Gothic" w:hAnsi="Wingdings" w:hint="eastAsia"/>
                <w:sz w:val="22"/>
                <w:szCs w:val="22"/>
              </w:rPr>
            </w:pPr>
            <w:r>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eastAsia="MS Gothic" w:hAnsi="Sylfaen"/>
                <w:sz w:val="22"/>
                <w:szCs w:val="22"/>
                <w:lang w:val="ka-GE"/>
              </w:rPr>
            </w:pPr>
            <w:r>
              <w:rPr>
                <w:rFonts w:ascii="Sylfaen" w:eastAsia="MS Gothic" w:hAnsi="Sylfaen"/>
                <w:sz w:val="22"/>
                <w:szCs w:val="22"/>
                <w:lang w:val="ka-GE"/>
              </w:rPr>
              <w:t>9.00 სთ-დან 18.00სთ-მდე, შესვენება 13.00სთ.-დან 14.00სთ-მდე</w:t>
            </w:r>
          </w:p>
          <w:p w:rsidR="00D94479" w:rsidRDefault="00D94479">
            <w:pPr>
              <w:spacing w:line="360" w:lineRule="auto"/>
              <w:rPr>
                <w:rFonts w:ascii="Sylfaen" w:eastAsia="MS Gothic" w:hAnsi="Sylfaen"/>
                <w:sz w:val="22"/>
                <w:szCs w:val="22"/>
                <w:lang w:val="ka-GE"/>
              </w:rPr>
            </w:pPr>
          </w:p>
        </w:tc>
      </w:tr>
      <w:tr w:rsidR="00D94479" w:rsidTr="00D94479">
        <w:tc>
          <w:tcPr>
            <w:tcW w:w="5000" w:type="pct"/>
            <w:gridSpan w:val="5"/>
            <w:tcBorders>
              <w:top w:val="single" w:sz="12" w:space="0" w:color="auto"/>
              <w:left w:val="single" w:sz="12" w:space="0" w:color="auto"/>
              <w:bottom w:val="single" w:sz="4" w:space="0" w:color="auto"/>
              <w:right w:val="single" w:sz="12" w:space="0" w:color="auto"/>
            </w:tcBorders>
            <w:shd w:val="clear" w:color="auto" w:fill="E6E6E6"/>
            <w:vAlign w:val="center"/>
            <w:hideMark/>
          </w:tcPr>
          <w:p w:rsidR="00D94479" w:rsidRDefault="00D94479">
            <w:pPr>
              <w:numPr>
                <w:ilvl w:val="0"/>
                <w:numId w:val="1"/>
              </w:numPr>
              <w:spacing w:before="120" w:after="120" w:line="276" w:lineRule="auto"/>
              <w:ind w:left="0" w:firstLine="0"/>
              <w:rPr>
                <w:b/>
                <w:sz w:val="24"/>
                <w:szCs w:val="24"/>
              </w:rPr>
            </w:pPr>
            <w:r>
              <w:rPr>
                <w:rFonts w:ascii="Sylfaen" w:hAnsi="Sylfaen"/>
                <w:b/>
                <w:sz w:val="24"/>
                <w:szCs w:val="24"/>
                <w:lang w:val="ka-GE"/>
              </w:rPr>
              <w:t>ორგანიზაციული იერარქია</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sz w:val="24"/>
                <w:szCs w:val="24"/>
                <w:lang w:val="en-US"/>
              </w:rPr>
            </w:pPr>
            <w:r>
              <w:rPr>
                <w:rFonts w:ascii="Sylfaen" w:hAnsi="Sylfaen"/>
                <w:sz w:val="24"/>
                <w:szCs w:val="24"/>
                <w:lang w:val="ka-GE"/>
              </w:rPr>
              <w:t>ვის ექვემდებარებით</w:t>
            </w:r>
            <w:r>
              <w:rPr>
                <w:sz w:val="24"/>
                <w:szCs w:val="24"/>
                <w:lang w:val="en-US"/>
              </w:rPr>
              <w:t xml:space="preserve"> (</w:t>
            </w:r>
            <w:r>
              <w:rPr>
                <w:rFonts w:ascii="Sylfaen" w:hAnsi="Sylfaen"/>
                <w:sz w:val="24"/>
                <w:szCs w:val="24"/>
                <w:lang w:val="ka-GE"/>
              </w:rPr>
              <w:t>თანამდებობა)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rFonts w:ascii="Sylfaen" w:hAnsi="Sylfaen"/>
                <w:sz w:val="24"/>
                <w:szCs w:val="24"/>
                <w:lang w:val="ka-GE"/>
              </w:rPr>
              <w:t>დეპარტამენტის და სამმართველოს უფროსებს</w:t>
            </w:r>
          </w:p>
        </w:tc>
      </w:tr>
      <w:tr w:rsidR="00D94479" w:rsidTr="00D94479">
        <w:trPr>
          <w:trHeight w:val="307"/>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spacing w:line="276" w:lineRule="auto"/>
              <w:rPr>
                <w:rFonts w:ascii="Sylfaen" w:hAnsi="Sylfaen"/>
                <w:sz w:val="24"/>
                <w:szCs w:val="24"/>
                <w:lang w:val="ka-GE"/>
              </w:rPr>
            </w:pPr>
            <w:r>
              <w:rPr>
                <w:rFonts w:ascii="Sylfaen" w:hAnsi="Sylfaen"/>
                <w:sz w:val="24"/>
                <w:szCs w:val="24"/>
                <w:lang w:val="ka-GE"/>
              </w:rPr>
              <w:t>ვინ გექვემდებარებათ</w:t>
            </w:r>
            <w:r>
              <w:rPr>
                <w:sz w:val="24"/>
                <w:szCs w:val="24"/>
                <w:lang w:val="en-US"/>
              </w:rPr>
              <w:t xml:space="preserve">  (</w:t>
            </w:r>
            <w:r>
              <w:rPr>
                <w:rFonts w:ascii="Sylfaen" w:hAnsi="Sylfaen"/>
                <w:sz w:val="24"/>
                <w:szCs w:val="24"/>
                <w:lang w:val="ka-GE"/>
              </w:rPr>
              <w:t>თანამდებობები)</w:t>
            </w:r>
            <w:r>
              <w:rPr>
                <w:sz w:val="24"/>
                <w:szCs w:val="24"/>
                <w:lang w:val="en-US"/>
              </w:rPr>
              <w:t xml:space="preserve"> </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rFonts w:ascii="Sylfaen" w:hAnsi="Sylfaen"/>
                <w:sz w:val="24"/>
                <w:szCs w:val="24"/>
                <w:lang w:val="ka-GE"/>
              </w:rPr>
              <w:t>არავინ</w:t>
            </w:r>
          </w:p>
        </w:tc>
      </w:tr>
      <w:tr w:rsidR="00D94479" w:rsidTr="00D94479">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D94479" w:rsidRDefault="00D94479">
            <w:pPr>
              <w:spacing w:line="276" w:lineRule="auto"/>
              <w:rPr>
                <w:rFonts w:ascii="Sylfaen" w:hAnsi="Sylfaen"/>
                <w:sz w:val="24"/>
                <w:szCs w:val="24"/>
                <w:lang w:val="ka-GE"/>
              </w:rPr>
            </w:pPr>
            <w:r>
              <w:rPr>
                <w:rFonts w:ascii="Sylfaen" w:hAnsi="Sylfaen"/>
                <w:sz w:val="24"/>
                <w:szCs w:val="24"/>
                <w:lang w:val="ka-GE"/>
              </w:rPr>
              <w:t>ვინ გცვლით საჭიროების შემთხვევაში</w:t>
            </w:r>
            <w:r>
              <w:rPr>
                <w:sz w:val="24"/>
                <w:szCs w:val="24"/>
                <w:lang w:val="en-US"/>
              </w:rPr>
              <w:t xml:space="preserve">  </w:t>
            </w:r>
            <w:r>
              <w:rPr>
                <w:rFonts w:ascii="Sylfaen" w:hAnsi="Sylfaen"/>
                <w:sz w:val="24"/>
                <w:szCs w:val="24"/>
                <w:lang w:val="ka-GE"/>
              </w:rPr>
              <w:t>(თანამდებობები)</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sz w:val="24"/>
                <w:szCs w:val="24"/>
                <w:lang w:val="en-US"/>
              </w:rPr>
              <w:t xml:space="preserve"> </w:t>
            </w:r>
            <w:r>
              <w:rPr>
                <w:rFonts w:ascii="Sylfaen" w:hAnsi="Sylfaen"/>
                <w:sz w:val="24"/>
                <w:szCs w:val="24"/>
                <w:lang w:val="ka-GE"/>
              </w:rPr>
              <w:t>სამმართველოს ერთ-ერთი თანამშრომელი</w:t>
            </w:r>
          </w:p>
        </w:tc>
      </w:tr>
      <w:tr w:rsidR="00D94479" w:rsidTr="00D94479">
        <w:trPr>
          <w:trHeight w:val="273"/>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spacing w:line="276" w:lineRule="auto"/>
              <w:rPr>
                <w:rFonts w:ascii="Times New Roman Bold" w:eastAsia="Arial Unicode MS" w:hAnsi="Arial Unicode MS" w:cs="Arial Unicode MS"/>
                <w:sz w:val="24"/>
                <w:szCs w:val="24"/>
                <w:bdr w:val="none" w:sz="0" w:space="0" w:color="auto" w:frame="1"/>
                <w:lang w:val="ka-GE"/>
              </w:rPr>
            </w:pPr>
            <w:r>
              <w:rPr>
                <w:rFonts w:ascii="Times New Roman Bold" w:eastAsia="Arial Unicode MS" w:hAnsi="Arial Unicode MS" w:cs="Arial Unicode MS" w:hint="eastAsia"/>
                <w:sz w:val="24"/>
                <w:szCs w:val="24"/>
                <w:bdr w:val="none" w:sz="0" w:space="0" w:color="auto" w:frame="1"/>
                <w:lang w:val="ka-GE"/>
              </w:rPr>
              <w:t>თქვენ</w:t>
            </w:r>
            <w:r>
              <w:rPr>
                <w:rFonts w:ascii="Times New Roman Bold" w:eastAsia="Arial Unicode MS" w:hAnsi="Arial Unicode MS" w:cs="Arial Unicode MS"/>
                <w:sz w:val="24"/>
                <w:szCs w:val="24"/>
                <w:bdr w:val="none" w:sz="0" w:space="0" w:color="auto" w:frame="1"/>
                <w:lang w:val="ka-GE"/>
              </w:rPr>
              <w:t xml:space="preserve"> </w:t>
            </w:r>
            <w:r>
              <w:rPr>
                <w:rFonts w:ascii="Times New Roman Bold" w:eastAsia="Arial Unicode MS" w:hAnsi="Arial Unicode MS" w:cs="Arial Unicode MS" w:hint="eastAsia"/>
                <w:sz w:val="24"/>
                <w:szCs w:val="24"/>
                <w:bdr w:val="none" w:sz="0" w:space="0" w:color="auto" w:frame="1"/>
                <w:lang w:val="ka-GE"/>
              </w:rPr>
              <w:t>ვის</w:t>
            </w:r>
            <w:r>
              <w:rPr>
                <w:rFonts w:ascii="Times New Roman Bold" w:eastAsia="Arial Unicode MS" w:hAnsi="Arial Unicode MS" w:cs="Arial Unicode MS"/>
                <w:sz w:val="24"/>
                <w:szCs w:val="24"/>
                <w:bdr w:val="none" w:sz="0" w:space="0" w:color="auto" w:frame="1"/>
                <w:lang w:val="ka-GE"/>
              </w:rPr>
              <w:t xml:space="preserve"> </w:t>
            </w:r>
            <w:r>
              <w:rPr>
                <w:rFonts w:ascii="Times New Roman Bold" w:eastAsia="Arial Unicode MS" w:hAnsi="Arial Unicode MS" w:cs="Arial Unicode MS" w:hint="eastAsia"/>
                <w:sz w:val="24"/>
                <w:szCs w:val="24"/>
                <w:bdr w:val="none" w:sz="0" w:space="0" w:color="auto" w:frame="1"/>
                <w:lang w:val="ka-GE"/>
              </w:rPr>
              <w:t>ცვლით</w:t>
            </w:r>
            <w:r>
              <w:rPr>
                <w:rFonts w:ascii="Times New Roman Bold" w:eastAsia="Arial Unicode MS" w:hAnsi="Arial Unicode MS" w:cs="Arial Unicode MS"/>
                <w:sz w:val="24"/>
                <w:szCs w:val="24"/>
                <w:bdr w:val="none" w:sz="0" w:space="0" w:color="auto" w:frame="1"/>
                <w:lang w:val="ka-GE"/>
              </w:rPr>
              <w:t xml:space="preserve"> </w:t>
            </w:r>
            <w:r>
              <w:rPr>
                <w:rFonts w:ascii="Sylfaen" w:hAnsi="Sylfaen"/>
                <w:sz w:val="24"/>
                <w:szCs w:val="24"/>
                <w:lang w:val="ka-GE"/>
              </w:rPr>
              <w:t>საჭიროების შემთხვევაში (თანამდებობები)</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Times New Roman Bold" w:eastAsia="Arial Unicode MS" w:hAnsi="Arial Unicode MS" w:cs="Arial Unicode MS"/>
                <w:b/>
                <w:sz w:val="24"/>
                <w:szCs w:val="24"/>
                <w:bdr w:val="none" w:sz="0" w:space="0" w:color="auto" w:frame="1"/>
                <w:lang w:val="ka-GE"/>
              </w:rPr>
            </w:pPr>
            <w:r>
              <w:rPr>
                <w:rFonts w:ascii="Sylfaen" w:hAnsi="Sylfaen"/>
                <w:sz w:val="24"/>
                <w:szCs w:val="24"/>
                <w:lang w:val="ka-GE"/>
              </w:rPr>
              <w:t>სამმართველოს ერთ-ერთი თანამშრომელს შვებულების პერიოდში</w:t>
            </w:r>
          </w:p>
        </w:tc>
      </w:tr>
      <w:tr w:rsidR="00D94479" w:rsidTr="00D94479">
        <w:tc>
          <w:tcPr>
            <w:tcW w:w="5000" w:type="pct"/>
            <w:gridSpan w:val="5"/>
            <w:tcBorders>
              <w:top w:val="single" w:sz="8" w:space="0" w:color="auto"/>
              <w:left w:val="single" w:sz="12" w:space="0" w:color="auto"/>
              <w:bottom w:val="single" w:sz="4" w:space="0" w:color="auto"/>
              <w:right w:val="single" w:sz="12" w:space="0" w:color="auto"/>
            </w:tcBorders>
            <w:shd w:val="clear" w:color="auto" w:fill="E6E6E6"/>
            <w:vAlign w:val="center"/>
            <w:hideMark/>
          </w:tcPr>
          <w:p w:rsidR="00D94479" w:rsidRDefault="00D94479">
            <w:pPr>
              <w:pStyle w:val="BodyA"/>
              <w:numPr>
                <w:ilvl w:val="0"/>
                <w:numId w:val="1"/>
              </w:numPr>
              <w:spacing w:line="360" w:lineRule="auto"/>
              <w:ind w:hanging="720"/>
              <w:rPr>
                <w:rFonts w:ascii="Times New Roman Bold"/>
                <w:b/>
                <w:color w:val="auto"/>
                <w:sz w:val="24"/>
                <w:szCs w:val="24"/>
                <w:lang w:val="ka-GE"/>
              </w:rPr>
            </w:pPr>
            <w:r>
              <w:rPr>
                <w:rFonts w:ascii="Times New Roman Bold" w:hint="eastAsia"/>
                <w:b/>
                <w:color w:val="auto"/>
                <w:sz w:val="24"/>
                <w:szCs w:val="24"/>
                <w:lang w:val="ka-GE"/>
              </w:rPr>
              <w:t>აღწერეთ</w:t>
            </w:r>
            <w:r>
              <w:rPr>
                <w:rFonts w:ascii="Times New Roman Bold"/>
                <w:b/>
                <w:color w:val="auto"/>
                <w:sz w:val="24"/>
                <w:szCs w:val="24"/>
                <w:lang w:val="ka-GE"/>
              </w:rPr>
              <w:t xml:space="preserve"> </w:t>
            </w:r>
            <w:r>
              <w:rPr>
                <w:rFonts w:ascii="Times New Roman Bold" w:hint="eastAsia"/>
                <w:b/>
                <w:color w:val="auto"/>
                <w:sz w:val="24"/>
                <w:szCs w:val="24"/>
                <w:lang w:val="ka-GE"/>
              </w:rPr>
              <w:t>თქვენი</w:t>
            </w:r>
            <w:r>
              <w:rPr>
                <w:rFonts w:ascii="Times New Roman Bold"/>
                <w:b/>
                <w:color w:val="auto"/>
                <w:sz w:val="24"/>
                <w:szCs w:val="24"/>
                <w:lang w:val="ka-GE"/>
              </w:rPr>
              <w:t xml:space="preserve"> </w:t>
            </w:r>
            <w:r>
              <w:rPr>
                <w:rFonts w:ascii="Times New Roman Bold" w:hint="eastAsia"/>
                <w:b/>
                <w:color w:val="auto"/>
                <w:sz w:val="24"/>
                <w:szCs w:val="24"/>
                <w:lang w:val="ka-GE"/>
              </w:rPr>
              <w:t>თანამდებობის</w:t>
            </w:r>
            <w:r>
              <w:rPr>
                <w:rFonts w:ascii="Times New Roman Bold"/>
                <w:b/>
                <w:color w:val="auto"/>
                <w:sz w:val="24"/>
                <w:szCs w:val="24"/>
                <w:lang w:val="ka-GE"/>
              </w:rPr>
              <w:t xml:space="preserve"> </w:t>
            </w:r>
            <w:r>
              <w:rPr>
                <w:rFonts w:ascii="Times New Roman Bold" w:hint="eastAsia"/>
                <w:b/>
                <w:color w:val="auto"/>
                <w:sz w:val="24"/>
                <w:szCs w:val="24"/>
                <w:lang w:val="ka-GE"/>
              </w:rPr>
              <w:t>მიზანი</w:t>
            </w:r>
            <w:r>
              <w:rPr>
                <w:rFonts w:ascii="Times New Roman Bold"/>
                <w:b/>
                <w:color w:val="auto"/>
                <w:sz w:val="24"/>
                <w:szCs w:val="24"/>
                <w:lang w:val="ka-GE"/>
              </w:rPr>
              <w:t xml:space="preserve"> (</w:t>
            </w:r>
            <w:r>
              <w:rPr>
                <w:rFonts w:ascii="Times New Roman Bold" w:hint="eastAsia"/>
                <w:b/>
                <w:color w:val="auto"/>
                <w:sz w:val="24"/>
                <w:szCs w:val="24"/>
                <w:lang w:val="ka-GE"/>
              </w:rPr>
              <w:t>დანიშნულება</w:t>
            </w:r>
            <w:r>
              <w:rPr>
                <w:rFonts w:ascii="Times New Roman Bold"/>
                <w:b/>
                <w:color w:val="auto"/>
                <w:sz w:val="24"/>
                <w:szCs w:val="24"/>
                <w:lang w:val="ka-GE"/>
              </w:rPr>
              <w:t>)</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tcPr>
          <w:p w:rsidR="00D94479" w:rsidRPr="00D011B0" w:rsidRDefault="00D94479">
            <w:pPr>
              <w:spacing w:line="360" w:lineRule="auto"/>
              <w:rPr>
                <w:rFonts w:asciiTheme="minorHAnsi" w:eastAsia="Arial Unicode MS" w:hAnsiTheme="minorHAnsi" w:cs="Arial Unicode MS"/>
                <w:b/>
                <w:sz w:val="24"/>
                <w:szCs w:val="24"/>
                <w:bdr w:val="none" w:sz="0" w:space="0" w:color="auto" w:frame="1"/>
                <w:lang w:val="en-US"/>
              </w:rPr>
            </w:pPr>
            <w:r>
              <w:rPr>
                <w:rFonts w:ascii="Sylfaen" w:hAnsi="Sylfaen"/>
                <w:sz w:val="24"/>
                <w:szCs w:val="24"/>
                <w:lang w:val="ka-GE"/>
              </w:rPr>
              <w:t>შშმ პირებთან დაკავშირებული საკი</w:t>
            </w:r>
            <w:r w:rsidR="00D011B0">
              <w:rPr>
                <w:rFonts w:ascii="Sylfaen" w:hAnsi="Sylfaen"/>
                <w:sz w:val="24"/>
                <w:szCs w:val="24"/>
                <w:lang w:val="ka-GE"/>
              </w:rPr>
              <w:t>თ</w:t>
            </w:r>
            <w:r>
              <w:rPr>
                <w:rFonts w:ascii="Sylfaen" w:hAnsi="Sylfaen"/>
                <w:sz w:val="24"/>
                <w:szCs w:val="24"/>
                <w:lang w:val="ka-GE"/>
              </w:rPr>
              <w:t xml:space="preserve">ხების  განვითარების მიმართულებები, პროგრამის </w:t>
            </w:r>
            <w:r>
              <w:rPr>
                <w:rFonts w:ascii="Sylfaen" w:hAnsi="Sylfaen"/>
                <w:sz w:val="24"/>
                <w:szCs w:val="24"/>
                <w:lang w:val="ka-GE"/>
              </w:rPr>
              <w:lastRenderedPageBreak/>
              <w:t>შემუშავება და განხორციელებულ  ღონისძიებებზე ზედამხედველობა. სოციალური პოლიტიკის განხორციელების პროცესში, სხვადასხვა</w:t>
            </w:r>
            <w:r>
              <w:rPr>
                <w:sz w:val="22"/>
                <w:szCs w:val="22"/>
                <w:lang w:val="ka-GE"/>
              </w:rPr>
              <w:t xml:space="preserve"> </w:t>
            </w:r>
            <w:r w:rsidRPr="00D011B0">
              <w:rPr>
                <w:rFonts w:ascii="Sylfaen" w:hAnsi="Sylfaen" w:cs="Sylfaen"/>
                <w:sz w:val="24"/>
                <w:szCs w:val="24"/>
                <w:lang w:val="ka-GE"/>
              </w:rPr>
              <w:t>მიზნობრივ</w:t>
            </w:r>
            <w:r w:rsidRPr="00D011B0">
              <w:rPr>
                <w:sz w:val="24"/>
                <w:szCs w:val="24"/>
                <w:lang w:val="ka-GE"/>
              </w:rPr>
              <w:t xml:space="preserve"> </w:t>
            </w:r>
            <w:r w:rsidRPr="00D011B0">
              <w:rPr>
                <w:rFonts w:ascii="Sylfaen" w:hAnsi="Sylfaen" w:cs="Sylfaen"/>
                <w:sz w:val="24"/>
                <w:szCs w:val="24"/>
                <w:lang w:val="ka-GE"/>
              </w:rPr>
              <w:t>აქტივობებზე</w:t>
            </w:r>
            <w:r w:rsidRPr="00D011B0">
              <w:rPr>
                <w:sz w:val="24"/>
                <w:szCs w:val="24"/>
                <w:lang w:val="ka-GE"/>
              </w:rPr>
              <w:t xml:space="preserve"> </w:t>
            </w:r>
            <w:r w:rsidRPr="00D011B0">
              <w:rPr>
                <w:rFonts w:ascii="Sylfaen" w:hAnsi="Sylfaen" w:cs="Sylfaen"/>
                <w:sz w:val="24"/>
                <w:szCs w:val="24"/>
                <w:lang w:val="ka-GE"/>
              </w:rPr>
              <w:t>პასუხისმგებლობა</w:t>
            </w:r>
            <w:r w:rsidRPr="00D011B0">
              <w:rPr>
                <w:sz w:val="24"/>
                <w:szCs w:val="24"/>
                <w:lang w:val="ka-GE"/>
              </w:rPr>
              <w:t>.</w:t>
            </w:r>
          </w:p>
          <w:p w:rsidR="00D94479" w:rsidRDefault="00D94479">
            <w:pPr>
              <w:spacing w:line="360" w:lineRule="auto"/>
              <w:rPr>
                <w:rFonts w:asciiTheme="minorHAnsi" w:eastAsia="Arial Unicode MS" w:hAnsiTheme="minorHAnsi" w:cs="Arial Unicode MS"/>
                <w:b/>
                <w:sz w:val="24"/>
                <w:szCs w:val="24"/>
                <w:bdr w:val="none" w:sz="0" w:space="0" w:color="auto" w:frame="1"/>
                <w:lang w:val="en-US"/>
              </w:rPr>
            </w:pPr>
          </w:p>
          <w:p w:rsidR="00D94479" w:rsidRDefault="00D94479">
            <w:pPr>
              <w:spacing w:line="360" w:lineRule="auto"/>
              <w:rPr>
                <w:rFonts w:asciiTheme="minorHAnsi" w:eastAsia="Arial Unicode MS" w:hAnsiTheme="minorHAnsi" w:cs="Arial Unicode MS"/>
                <w:b/>
                <w:sz w:val="24"/>
                <w:szCs w:val="24"/>
                <w:bdr w:val="none" w:sz="0" w:space="0" w:color="auto" w:frame="1"/>
                <w:lang w:val="en-US"/>
              </w:rPr>
            </w:pP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pStyle w:val="BodyA"/>
              <w:numPr>
                <w:ilvl w:val="0"/>
                <w:numId w:val="1"/>
              </w:numPr>
              <w:spacing w:line="276" w:lineRule="auto"/>
              <w:ind w:hanging="720"/>
              <w:rPr>
                <w:rFonts w:ascii="Times New Roman Bold"/>
                <w:b/>
                <w:color w:val="auto"/>
                <w:sz w:val="24"/>
                <w:szCs w:val="24"/>
                <w:lang w:val="ka-GE"/>
              </w:rPr>
            </w:pPr>
            <w:r>
              <w:rPr>
                <w:rFonts w:ascii="Times New Roman Bold" w:hint="eastAsia"/>
                <w:b/>
                <w:color w:val="auto"/>
                <w:sz w:val="24"/>
                <w:szCs w:val="24"/>
                <w:lang w:val="ka-GE"/>
              </w:rPr>
              <w:lastRenderedPageBreak/>
              <w:t>სამუშაო</w:t>
            </w:r>
            <w:r>
              <w:rPr>
                <w:rFonts w:ascii="Times New Roman Bold"/>
                <w:b/>
                <w:color w:val="auto"/>
                <w:sz w:val="24"/>
                <w:szCs w:val="24"/>
                <w:lang w:val="ka-GE"/>
              </w:rPr>
              <w:t xml:space="preserve"> </w:t>
            </w:r>
            <w:r>
              <w:rPr>
                <w:rFonts w:ascii="Times New Roman Bold" w:hint="eastAsia"/>
                <w:b/>
                <w:color w:val="auto"/>
                <w:sz w:val="24"/>
                <w:szCs w:val="24"/>
                <w:lang w:val="ka-GE"/>
              </w:rPr>
              <w:t>მოვალეობების</w:t>
            </w:r>
            <w:r>
              <w:rPr>
                <w:rFonts w:ascii="Times New Roman Bold"/>
                <w:b/>
                <w:color w:val="auto"/>
                <w:sz w:val="24"/>
                <w:szCs w:val="24"/>
                <w:lang w:val="ka-GE"/>
              </w:rPr>
              <w:t xml:space="preserve"> </w:t>
            </w:r>
            <w:r>
              <w:rPr>
                <w:rFonts w:ascii="Times New Roman Bold" w:hint="eastAsia"/>
                <w:b/>
                <w:color w:val="auto"/>
                <w:sz w:val="24"/>
                <w:szCs w:val="24"/>
                <w:lang w:val="ka-GE"/>
              </w:rPr>
              <w:t>განხორციელებისას</w:t>
            </w:r>
            <w:r>
              <w:rPr>
                <w:rFonts w:asciiTheme="minorHAnsi" w:hAnsiTheme="minorHAnsi"/>
                <w:b/>
                <w:color w:val="auto"/>
                <w:sz w:val="24"/>
                <w:szCs w:val="24"/>
              </w:rPr>
              <w:t>,</w:t>
            </w:r>
            <w:r>
              <w:rPr>
                <w:rFonts w:ascii="Times New Roman Bold"/>
                <w:b/>
                <w:color w:val="auto"/>
                <w:sz w:val="24"/>
                <w:szCs w:val="24"/>
                <w:lang w:val="ka-GE"/>
              </w:rPr>
              <w:t xml:space="preserve"> </w:t>
            </w:r>
            <w:r>
              <w:rPr>
                <w:rFonts w:ascii="Times New Roman Bold" w:hint="eastAsia"/>
                <w:b/>
                <w:color w:val="auto"/>
                <w:sz w:val="24"/>
                <w:szCs w:val="24"/>
                <w:lang w:val="ka-GE"/>
              </w:rPr>
              <w:t>რომელ</w:t>
            </w:r>
            <w:r>
              <w:rPr>
                <w:rFonts w:ascii="Times New Roman Bold"/>
                <w:b/>
                <w:color w:val="auto"/>
                <w:sz w:val="24"/>
                <w:szCs w:val="24"/>
                <w:lang w:val="ka-GE"/>
              </w:rPr>
              <w:t xml:space="preserve">  </w:t>
            </w:r>
            <w:r>
              <w:rPr>
                <w:rFonts w:ascii="Times New Roman Bold" w:hint="eastAsia"/>
                <w:b/>
                <w:color w:val="auto"/>
                <w:sz w:val="24"/>
                <w:szCs w:val="24"/>
                <w:lang w:val="ka-GE"/>
              </w:rPr>
              <w:t>გარე</w:t>
            </w:r>
            <w:r>
              <w:rPr>
                <w:rFonts w:ascii="Times New Roman Bold"/>
                <w:b/>
                <w:color w:val="auto"/>
                <w:sz w:val="24"/>
                <w:szCs w:val="24"/>
                <w:lang w:val="ka-GE"/>
              </w:rPr>
              <w:t xml:space="preserve"> </w:t>
            </w:r>
            <w:r>
              <w:rPr>
                <w:rFonts w:ascii="Times New Roman Bold" w:hint="eastAsia"/>
                <w:b/>
                <w:color w:val="auto"/>
                <w:sz w:val="24"/>
                <w:szCs w:val="24"/>
                <w:lang w:val="ka-GE"/>
              </w:rPr>
              <w:t>და</w:t>
            </w:r>
            <w:r>
              <w:rPr>
                <w:rFonts w:ascii="Times New Roman Bold"/>
                <w:b/>
                <w:color w:val="auto"/>
                <w:sz w:val="24"/>
                <w:szCs w:val="24"/>
                <w:lang w:val="ka-GE"/>
              </w:rPr>
              <w:t xml:space="preserve"> </w:t>
            </w:r>
            <w:r>
              <w:rPr>
                <w:rFonts w:ascii="Times New Roman Bold" w:hint="eastAsia"/>
                <w:b/>
                <w:color w:val="auto"/>
                <w:sz w:val="24"/>
                <w:szCs w:val="24"/>
                <w:lang w:val="ka-GE"/>
              </w:rPr>
              <w:t>შიდა</w:t>
            </w:r>
            <w:r>
              <w:rPr>
                <w:rFonts w:ascii="Times New Roman Bold"/>
                <w:b/>
                <w:color w:val="auto"/>
                <w:sz w:val="24"/>
                <w:szCs w:val="24"/>
                <w:lang w:val="ka-GE"/>
              </w:rPr>
              <w:t xml:space="preserve"> </w:t>
            </w:r>
            <w:r>
              <w:rPr>
                <w:rFonts w:ascii="Times New Roman Bold" w:hint="eastAsia"/>
                <w:b/>
                <w:color w:val="auto"/>
                <w:sz w:val="24"/>
                <w:szCs w:val="24"/>
                <w:lang w:val="ka-GE"/>
              </w:rPr>
              <w:t>სტრუქტურულ</w:t>
            </w:r>
            <w:r>
              <w:rPr>
                <w:rFonts w:ascii="Times New Roman Bold"/>
                <w:b/>
                <w:color w:val="auto"/>
                <w:sz w:val="24"/>
                <w:szCs w:val="24"/>
                <w:lang w:val="ka-GE"/>
              </w:rPr>
              <w:t xml:space="preserve"> </w:t>
            </w:r>
            <w:r>
              <w:rPr>
                <w:rFonts w:ascii="Times New Roman Bold" w:hint="eastAsia"/>
                <w:b/>
                <w:color w:val="auto"/>
                <w:sz w:val="24"/>
                <w:szCs w:val="24"/>
                <w:lang w:val="ka-GE"/>
              </w:rPr>
              <w:t>ერთეულებთან</w:t>
            </w:r>
            <w:r>
              <w:rPr>
                <w:rFonts w:ascii="Times New Roman Bold"/>
                <w:b/>
                <w:color w:val="auto"/>
                <w:sz w:val="24"/>
                <w:szCs w:val="24"/>
                <w:lang w:val="ka-GE"/>
              </w:rPr>
              <w:t xml:space="preserve"> </w:t>
            </w:r>
            <w:r>
              <w:rPr>
                <w:rFonts w:ascii="Times New Roman Bold" w:hint="eastAsia"/>
                <w:b/>
                <w:color w:val="auto"/>
                <w:sz w:val="24"/>
                <w:szCs w:val="24"/>
                <w:lang w:val="ka-GE"/>
              </w:rPr>
              <w:t>გიწევთ</w:t>
            </w:r>
            <w:r>
              <w:rPr>
                <w:rFonts w:ascii="Times New Roman Bold"/>
                <w:b/>
                <w:color w:val="auto"/>
                <w:sz w:val="24"/>
                <w:szCs w:val="24"/>
                <w:lang w:val="ka-GE"/>
              </w:rPr>
              <w:t xml:space="preserve"> </w:t>
            </w:r>
            <w:r>
              <w:rPr>
                <w:rFonts w:ascii="Times New Roman Bold" w:hint="eastAsia"/>
                <w:b/>
                <w:color w:val="auto"/>
                <w:sz w:val="24"/>
                <w:szCs w:val="24"/>
                <w:lang w:val="ka-GE"/>
              </w:rPr>
              <w:t>ურთიერთობა</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tcPr>
          <w:p w:rsidR="00D94479" w:rsidRDefault="00D94479">
            <w:pPr>
              <w:pStyle w:val="BodyA"/>
              <w:spacing w:line="360" w:lineRule="auto"/>
              <w:ind w:left="720"/>
              <w:rPr>
                <w:rFonts w:ascii="Times New Roman Bold"/>
                <w:b/>
                <w:color w:val="auto"/>
                <w:sz w:val="24"/>
                <w:szCs w:val="24"/>
                <w:lang w:val="ka-GE"/>
              </w:rPr>
            </w:pPr>
          </w:p>
          <w:p w:rsidR="00D94479" w:rsidRDefault="00D94479" w:rsidP="00D94479">
            <w:pPr>
              <w:pStyle w:val="BodyA"/>
              <w:spacing w:line="360" w:lineRule="auto"/>
              <w:ind w:left="720"/>
              <w:rPr>
                <w:rFonts w:ascii="Times New Roman Bold"/>
                <w:b/>
                <w:color w:val="auto"/>
                <w:sz w:val="24"/>
                <w:szCs w:val="24"/>
                <w:lang w:val="ka-GE"/>
              </w:rPr>
            </w:pPr>
            <w:r>
              <w:rPr>
                <w:rFonts w:ascii="Sylfaen" w:eastAsia="Times New Roman" w:hAnsi="Sylfaen" w:cs="Times New Roman"/>
                <w:color w:val="auto"/>
                <w:sz w:val="24"/>
                <w:szCs w:val="24"/>
                <w:bdr w:val="none" w:sz="0" w:space="0" w:color="auto" w:frame="1"/>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პირების - ადამიანით ვაჭრობის (ტრეფიკინგის) მსხვერპლთა, დაზარალებულთა დაცვისა და დახმარების სახელმწიფო ფონდისა და  სოციალური მომსახურების სააგენტოს, ასევე, შშმ პირთა სფეროში მომუშავე საერთაშორისო ორგანიზაციების, ადგილობრივი არასამთავრობო ორგანიზაციების და მომსახურებათა მიმწოდებელი (მათ შორის, პოტენციურ) ორგანიზაციების წარმომადგენლებთან.</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pStyle w:val="BodyA"/>
              <w:numPr>
                <w:ilvl w:val="0"/>
                <w:numId w:val="1"/>
              </w:numPr>
              <w:tabs>
                <w:tab w:val="num" w:pos="0"/>
              </w:tabs>
              <w:spacing w:line="360" w:lineRule="auto"/>
              <w:ind w:left="360"/>
              <w:rPr>
                <w:rFonts w:ascii="Times New Roman Bold"/>
                <w:b/>
                <w:color w:val="auto"/>
                <w:sz w:val="24"/>
                <w:szCs w:val="24"/>
                <w:lang w:val="ka-GE"/>
              </w:rPr>
            </w:pPr>
            <w:r>
              <w:rPr>
                <w:rFonts w:ascii="Times New Roman Bold" w:hint="eastAsia"/>
                <w:b/>
                <w:color w:val="auto"/>
                <w:sz w:val="24"/>
                <w:szCs w:val="24"/>
                <w:lang w:val="ka-GE"/>
              </w:rPr>
              <w:t>მიუთითეთ</w:t>
            </w:r>
            <w:r>
              <w:rPr>
                <w:rFonts w:ascii="Times New Roman Bold"/>
                <w:b/>
                <w:color w:val="auto"/>
                <w:sz w:val="24"/>
                <w:szCs w:val="24"/>
                <w:lang w:val="ka-GE"/>
              </w:rPr>
              <w:t xml:space="preserve">, </w:t>
            </w:r>
            <w:r>
              <w:rPr>
                <w:rFonts w:ascii="Times New Roman Bold" w:hint="eastAsia"/>
                <w:b/>
                <w:color w:val="auto"/>
                <w:sz w:val="24"/>
                <w:szCs w:val="24"/>
                <w:lang w:val="ka-GE"/>
              </w:rPr>
              <w:t>რა</w:t>
            </w:r>
            <w:r>
              <w:rPr>
                <w:rFonts w:ascii="Times New Roman Bold"/>
                <w:b/>
                <w:color w:val="auto"/>
                <w:sz w:val="24"/>
                <w:szCs w:val="24"/>
                <w:lang w:val="ka-GE"/>
              </w:rPr>
              <w:t xml:space="preserve"> </w:t>
            </w:r>
            <w:r>
              <w:rPr>
                <w:rFonts w:ascii="Times New Roman Bold" w:hint="eastAsia"/>
                <w:b/>
                <w:color w:val="auto"/>
                <w:sz w:val="24"/>
                <w:szCs w:val="24"/>
                <w:lang w:val="ka-GE"/>
              </w:rPr>
              <w:t>სახის</w:t>
            </w:r>
            <w:r>
              <w:rPr>
                <w:rFonts w:ascii="Times New Roman Bold"/>
                <w:b/>
                <w:color w:val="auto"/>
                <w:sz w:val="24"/>
                <w:szCs w:val="24"/>
                <w:lang w:val="ka-GE"/>
              </w:rPr>
              <w:t xml:space="preserve"> </w:t>
            </w:r>
            <w:r>
              <w:rPr>
                <w:rFonts w:ascii="Times New Roman Bold" w:hint="eastAsia"/>
                <w:b/>
                <w:color w:val="auto"/>
                <w:sz w:val="24"/>
                <w:szCs w:val="24"/>
                <w:lang w:val="ka-GE"/>
              </w:rPr>
              <w:t>და</w:t>
            </w:r>
            <w:r>
              <w:rPr>
                <w:rFonts w:ascii="Times New Roman Bold"/>
                <w:b/>
                <w:color w:val="auto"/>
                <w:sz w:val="24"/>
                <w:szCs w:val="24"/>
                <w:lang w:val="ka-GE"/>
              </w:rPr>
              <w:t xml:space="preserve"> </w:t>
            </w:r>
            <w:r>
              <w:rPr>
                <w:rFonts w:ascii="Times New Roman Bold" w:hint="eastAsia"/>
                <w:b/>
                <w:color w:val="auto"/>
                <w:sz w:val="24"/>
                <w:szCs w:val="24"/>
                <w:lang w:val="ka-GE"/>
              </w:rPr>
              <w:t>პერიოდულობის</w:t>
            </w:r>
            <w:r>
              <w:rPr>
                <w:rFonts w:ascii="Times New Roman Bold"/>
                <w:b/>
                <w:color w:val="auto"/>
                <w:sz w:val="24"/>
                <w:szCs w:val="24"/>
                <w:lang w:val="ka-GE"/>
              </w:rPr>
              <w:t xml:space="preserve"> </w:t>
            </w:r>
            <w:r>
              <w:rPr>
                <w:rFonts w:ascii="Times New Roman Bold" w:hint="eastAsia"/>
                <w:b/>
                <w:color w:val="auto"/>
                <w:sz w:val="24"/>
                <w:szCs w:val="24"/>
                <w:lang w:val="ka-GE"/>
              </w:rPr>
              <w:t>ანგარიშგება</w:t>
            </w:r>
            <w:r>
              <w:rPr>
                <w:rFonts w:ascii="Times New Roman Bold"/>
                <w:b/>
                <w:color w:val="auto"/>
                <w:sz w:val="24"/>
                <w:szCs w:val="24"/>
                <w:lang w:val="ka-GE"/>
              </w:rPr>
              <w:t xml:space="preserve"> </w:t>
            </w:r>
            <w:r>
              <w:rPr>
                <w:rFonts w:ascii="Times New Roman Bold" w:hint="eastAsia"/>
                <w:b/>
                <w:color w:val="auto"/>
                <w:sz w:val="24"/>
                <w:szCs w:val="24"/>
                <w:lang w:val="ka-GE"/>
              </w:rPr>
              <w:t>გევალებათ</w:t>
            </w:r>
            <w:r>
              <w:rPr>
                <w:rFonts w:ascii="Times New Roman Bold"/>
                <w:b/>
                <w:color w:val="auto"/>
                <w:sz w:val="24"/>
                <w:szCs w:val="24"/>
                <w:lang w:val="ka-GE"/>
              </w:rPr>
              <w:t xml:space="preserve">? </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tcPr>
          <w:p w:rsidR="00D94479" w:rsidRDefault="00D94479">
            <w:pPr>
              <w:pStyle w:val="BodyA"/>
              <w:spacing w:line="360" w:lineRule="auto"/>
              <w:ind w:left="720"/>
              <w:rPr>
                <w:rFonts w:ascii="Times New Roman Bold"/>
                <w:b/>
                <w:color w:val="auto"/>
                <w:sz w:val="24"/>
                <w:szCs w:val="24"/>
                <w:lang w:val="ka-GE"/>
              </w:rPr>
            </w:pPr>
          </w:p>
          <w:p w:rsidR="00D94479" w:rsidRDefault="00D94479" w:rsidP="00D94479">
            <w:pPr>
              <w:pStyle w:val="BodyA"/>
              <w:spacing w:line="360" w:lineRule="auto"/>
              <w:ind w:left="720"/>
              <w:rPr>
                <w:rFonts w:ascii="Times New Roman Bold"/>
                <w:b/>
                <w:color w:val="auto"/>
                <w:sz w:val="24"/>
                <w:szCs w:val="24"/>
                <w:lang w:val="ka-GE"/>
              </w:rPr>
            </w:pPr>
            <w:r>
              <w:rPr>
                <w:rFonts w:ascii="Sylfaen" w:eastAsia="Times New Roman" w:hAnsi="Sylfaen" w:cs="Times New Roman"/>
                <w:color w:val="auto"/>
                <w:sz w:val="24"/>
                <w:szCs w:val="24"/>
                <w:bdr w:val="none" w:sz="0" w:space="0" w:color="auto" w:frame="1"/>
                <w:lang w:val="ka-GE"/>
              </w:rPr>
              <w:t>დაკისრებული ფუნქციებიდან გამომდინარე, პერი</w:t>
            </w:r>
            <w:r w:rsidR="00D011B0">
              <w:rPr>
                <w:rFonts w:ascii="Sylfaen" w:eastAsia="Times New Roman" w:hAnsi="Sylfaen" w:cs="Times New Roman"/>
                <w:color w:val="auto"/>
                <w:sz w:val="24"/>
                <w:szCs w:val="24"/>
                <w:bdr w:val="none" w:sz="0" w:space="0" w:color="auto" w:frame="1"/>
                <w:lang w:val="ka-GE"/>
              </w:rPr>
              <w:t>ო</w:t>
            </w:r>
            <w:r>
              <w:rPr>
                <w:rFonts w:ascii="Sylfaen" w:eastAsia="Times New Roman" w:hAnsi="Sylfaen" w:cs="Times New Roman"/>
                <w:color w:val="auto"/>
                <w:sz w:val="24"/>
                <w:szCs w:val="24"/>
                <w:bdr w:val="none" w:sz="0" w:space="0" w:color="auto" w:frame="1"/>
                <w:lang w:val="ka-GE"/>
              </w:rPr>
              <w:t>დულად მიწევს საერთაშორისო ხელშეკრულებებით და შიდა მარეგულირებელი აქტებით დამტკიცებული გეგმების განხორციელებაზე ანგარიშების მომზადება (შშმ პირთა უფლებათა კონვენცია, შშმ პირთა თანაბარი უზრუნველყოფის ს</w:t>
            </w:r>
            <w:r w:rsidR="00D011B0">
              <w:rPr>
                <w:rFonts w:ascii="Sylfaen" w:eastAsia="Times New Roman" w:hAnsi="Sylfaen" w:cs="Times New Roman"/>
                <w:color w:val="auto"/>
                <w:sz w:val="24"/>
                <w:szCs w:val="24"/>
                <w:bdr w:val="none" w:sz="0" w:space="0" w:color="auto" w:frame="1"/>
                <w:lang w:val="ka-GE"/>
              </w:rPr>
              <w:t>ა</w:t>
            </w:r>
            <w:r>
              <w:rPr>
                <w:rFonts w:ascii="Sylfaen" w:eastAsia="Times New Roman" w:hAnsi="Sylfaen" w:cs="Times New Roman"/>
                <w:color w:val="auto"/>
                <w:sz w:val="24"/>
                <w:szCs w:val="24"/>
                <w:bdr w:val="none" w:sz="0" w:space="0" w:color="auto" w:frame="1"/>
                <w:lang w:val="ka-GE"/>
              </w:rPr>
              <w:t>მოქმედო სამთავრობო გეგმა, საქართველოს ადამიანის უფლებების დაცვის სამთავრობო სამოქმედო გეგმის</w:t>
            </w:r>
            <w:r>
              <w:rPr>
                <w:rFonts w:ascii="Sylfaen" w:hAnsi="Sylfaen" w:cs="Sylfaen"/>
                <w:b/>
                <w:bCs/>
                <w:sz w:val="32"/>
                <w:szCs w:val="32"/>
                <w:lang w:val="ka-GE"/>
              </w:rPr>
              <w:t xml:space="preserve"> </w:t>
            </w:r>
            <w:r>
              <w:rPr>
                <w:rFonts w:ascii="Sylfaen" w:eastAsia="Times New Roman" w:hAnsi="Sylfaen" w:cs="Times New Roman"/>
                <w:color w:val="auto"/>
                <w:sz w:val="24"/>
                <w:szCs w:val="24"/>
                <w:bdr w:val="none" w:sz="0" w:space="0" w:color="auto" w:frame="1"/>
                <w:lang w:val="ka-GE"/>
              </w:rPr>
              <w:t>და სხვა)</w:t>
            </w:r>
          </w:p>
        </w:tc>
      </w:tr>
      <w:tr w:rsidR="00D94479" w:rsidTr="00D94479">
        <w:trPr>
          <w:gridAfter w:val="1"/>
          <w:wAfter w:w="132" w:type="pct"/>
          <w:trHeight w:val="572"/>
        </w:trPr>
        <w:tc>
          <w:tcPr>
            <w:tcW w:w="4868" w:type="pct"/>
            <w:gridSpan w:val="4"/>
            <w:tcBorders>
              <w:top w:val="single" w:sz="4" w:space="0" w:color="auto"/>
              <w:left w:val="single" w:sz="12" w:space="0" w:color="auto"/>
              <w:bottom w:val="single" w:sz="4" w:space="0" w:color="auto"/>
              <w:right w:val="single" w:sz="12" w:space="0" w:color="auto"/>
            </w:tcBorders>
            <w:shd w:val="clear" w:color="auto" w:fill="E6E6E6"/>
            <w:vAlign w:val="center"/>
            <w:hideMark/>
          </w:tcPr>
          <w:p w:rsidR="00D94479" w:rsidRDefault="00D94479">
            <w:pPr>
              <w:pStyle w:val="ListParagraph"/>
              <w:numPr>
                <w:ilvl w:val="0"/>
                <w:numId w:val="1"/>
              </w:numPr>
              <w:spacing w:line="276" w:lineRule="auto"/>
              <w:ind w:hanging="720"/>
              <w:rPr>
                <w:rFonts w:ascii="Sylfaen" w:hAnsi="Sylfaen" w:cs="Sylfaen"/>
                <w:b/>
                <w:sz w:val="22"/>
                <w:szCs w:val="22"/>
                <w:lang w:val="ka-GE"/>
              </w:rPr>
            </w:pPr>
            <w:r>
              <w:rPr>
                <w:rFonts w:ascii="Sylfaen" w:hAnsi="Sylfaen" w:cs="Sylfaen"/>
                <w:b/>
                <w:sz w:val="22"/>
                <w:szCs w:val="22"/>
                <w:lang w:val="ka-GE"/>
              </w:rPr>
              <w:t>აღწერეთ</w:t>
            </w:r>
            <w:r>
              <w:rPr>
                <w:rFonts w:ascii="Sylfaen" w:hAnsi="Sylfaen"/>
                <w:b/>
                <w:sz w:val="22"/>
                <w:szCs w:val="22"/>
                <w:lang w:val="ka-GE"/>
              </w:rPr>
              <w:t xml:space="preserve"> </w:t>
            </w:r>
            <w:r>
              <w:rPr>
                <w:rFonts w:ascii="Sylfaen" w:hAnsi="Sylfaen" w:cs="Sylfaen"/>
                <w:b/>
                <w:sz w:val="22"/>
                <w:szCs w:val="22"/>
                <w:lang w:val="ka-GE"/>
              </w:rPr>
              <w:t>ძირითადი</w:t>
            </w:r>
            <w:r>
              <w:rPr>
                <w:rFonts w:ascii="Sylfaen" w:hAnsi="Sylfaen"/>
                <w:b/>
                <w:sz w:val="22"/>
                <w:szCs w:val="22"/>
                <w:lang w:val="ka-GE"/>
              </w:rPr>
              <w:t xml:space="preserve"> </w:t>
            </w:r>
            <w:r>
              <w:rPr>
                <w:rFonts w:ascii="Sylfaen" w:hAnsi="Sylfaen" w:cs="Sylfaen"/>
                <w:b/>
                <w:sz w:val="22"/>
                <w:szCs w:val="22"/>
                <w:lang w:val="ka-GE"/>
              </w:rPr>
              <w:t>ფუნქციები</w:t>
            </w:r>
            <w:r>
              <w:rPr>
                <w:rFonts w:ascii="Sylfaen" w:hAnsi="Sylfaen"/>
                <w:b/>
                <w:sz w:val="22"/>
                <w:szCs w:val="22"/>
                <w:lang w:val="ka-GE"/>
              </w:rPr>
              <w:t xml:space="preserve"> </w:t>
            </w:r>
            <w:r>
              <w:rPr>
                <w:rFonts w:ascii="Sylfaen" w:hAnsi="Sylfaen" w:cs="Sylfaen"/>
                <w:b/>
                <w:sz w:val="22"/>
                <w:szCs w:val="22"/>
                <w:lang w:val="ka-GE"/>
              </w:rPr>
              <w:t>და</w:t>
            </w:r>
            <w:r>
              <w:rPr>
                <w:rFonts w:ascii="Sylfaen" w:hAnsi="Sylfaen"/>
                <w:b/>
                <w:sz w:val="22"/>
                <w:szCs w:val="22"/>
                <w:lang w:val="ka-GE"/>
              </w:rPr>
              <w:t xml:space="preserve"> მოვალეობები  </w:t>
            </w:r>
          </w:p>
          <w:p w:rsidR="00D94479" w:rsidRDefault="00D94479">
            <w:pPr>
              <w:pStyle w:val="ListParagraph"/>
              <w:spacing w:line="276" w:lineRule="auto"/>
              <w:ind w:left="360"/>
              <w:rPr>
                <w:rFonts w:ascii="Sylfaen" w:hAnsi="Sylfaen" w:cs="Sylfaen"/>
                <w:b/>
                <w:sz w:val="22"/>
                <w:szCs w:val="22"/>
                <w:lang w:val="ka-GE"/>
              </w:rPr>
            </w:pPr>
            <w:r>
              <w:rPr>
                <w:rFonts w:ascii="Sylfaen" w:hAnsi="Sylfaen"/>
                <w:sz w:val="22"/>
                <w:szCs w:val="22"/>
                <w:lang w:val="ka-GE"/>
              </w:rPr>
              <w:t>(მუდმივი, პერიოდული, არარეგულარული</w:t>
            </w:r>
            <w:r>
              <w:rPr>
                <w:rFonts w:ascii="Sylfaen" w:hAnsi="Sylfaen"/>
                <w:sz w:val="22"/>
                <w:szCs w:val="22"/>
                <w:lang w:val="en-US"/>
              </w:rPr>
              <w:t xml:space="preserve">; </w:t>
            </w:r>
            <w:r>
              <w:rPr>
                <w:rFonts w:ascii="Sylfaen" w:hAnsi="Sylfaen"/>
                <w:sz w:val="22"/>
                <w:szCs w:val="22"/>
                <w:lang w:val="ka-GE"/>
              </w:rPr>
              <w:t>მიუთითეთ მათი პრიორიტეტულობა)</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011B0">
            <w:pPr>
              <w:spacing w:line="276" w:lineRule="auto"/>
              <w:rPr>
                <w:rFonts w:ascii="Verdana" w:hAnsi="Verdana"/>
                <w:b/>
              </w:rPr>
            </w:pPr>
            <w:r w:rsidRPr="00E55B23">
              <w:rPr>
                <w:rFonts w:ascii="Sylfaen" w:hAnsi="Sylfaen" w:cstheme="minorHAnsi"/>
                <w:sz w:val="24"/>
                <w:szCs w:val="24"/>
                <w:lang w:val="ka-GE"/>
              </w:rPr>
              <w:t>შეზღუდული შესაძლებლობის მქონე პირებ</w:t>
            </w:r>
            <w:r>
              <w:rPr>
                <w:rFonts w:ascii="Sylfaen" w:hAnsi="Sylfaen" w:cstheme="minorHAnsi"/>
                <w:sz w:val="24"/>
                <w:szCs w:val="24"/>
                <w:lang w:val="ka-GE"/>
              </w:rPr>
              <w:t>ის</w:t>
            </w:r>
            <w:r w:rsidRPr="00E55B23">
              <w:rPr>
                <w:rFonts w:ascii="Sylfaen" w:hAnsi="Sylfaen" w:cstheme="minorHAnsi"/>
                <w:sz w:val="24"/>
                <w:szCs w:val="24"/>
                <w:lang w:val="ka-GE"/>
              </w:rPr>
              <w:t xml:space="preserve"> </w:t>
            </w:r>
            <w:r>
              <w:rPr>
                <w:rFonts w:ascii="Sylfaen" w:hAnsi="Sylfaen" w:cstheme="minorHAnsi"/>
                <w:sz w:val="24"/>
                <w:szCs w:val="24"/>
                <w:lang w:val="ka-GE"/>
              </w:rPr>
              <w:t xml:space="preserve">სოციალური დაცვის </w:t>
            </w:r>
            <w:r w:rsidRPr="00E55B23">
              <w:rPr>
                <w:rFonts w:ascii="Sylfaen" w:hAnsi="Sylfaen" w:cstheme="minorHAnsi"/>
                <w:sz w:val="24"/>
                <w:szCs w:val="24"/>
                <w:lang w:val="ka-GE"/>
              </w:rPr>
              <w:t xml:space="preserve"> საკითხებზე </w:t>
            </w:r>
            <w:r>
              <w:rPr>
                <w:rFonts w:ascii="Sylfaen" w:hAnsi="Sylfaen" w:cstheme="minorHAnsi"/>
                <w:sz w:val="24"/>
                <w:szCs w:val="24"/>
                <w:lang w:val="ka-GE"/>
              </w:rPr>
              <w:t xml:space="preserve">სამინისტროში </w:t>
            </w:r>
            <w:r w:rsidRPr="00E55B23">
              <w:rPr>
                <w:rFonts w:ascii="Sylfaen" w:hAnsi="Sylfaen" w:cstheme="minorHAnsi"/>
                <w:sz w:val="24"/>
                <w:szCs w:val="24"/>
                <w:lang w:val="ka-GE"/>
              </w:rPr>
              <w:t>შემოსულ</w:t>
            </w:r>
            <w:r>
              <w:rPr>
                <w:rFonts w:ascii="Sylfaen" w:hAnsi="Sylfaen" w:cstheme="minorHAnsi"/>
                <w:sz w:val="24"/>
                <w:szCs w:val="24"/>
                <w:lang w:val="ka-GE"/>
              </w:rPr>
              <w:t>ი</w:t>
            </w:r>
            <w:r w:rsidRPr="00E55B23">
              <w:rPr>
                <w:rFonts w:ascii="Sylfaen" w:hAnsi="Sylfaen" w:cstheme="minorHAnsi"/>
                <w:sz w:val="24"/>
                <w:szCs w:val="24"/>
                <w:lang w:val="ka-GE"/>
              </w:rPr>
              <w:t xml:space="preserve"> კორესპოდენციებ</w:t>
            </w:r>
            <w:r>
              <w:rPr>
                <w:rFonts w:ascii="Sylfaen" w:hAnsi="Sylfaen" w:cstheme="minorHAnsi"/>
                <w:sz w:val="24"/>
                <w:szCs w:val="24"/>
                <w:lang w:val="ka-GE"/>
              </w:rPr>
              <w:t>ის დადგენილი წესით განხილვა</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011B0">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b/>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0D2A5B">
            <w:pPr>
              <w:spacing w:line="276" w:lineRule="auto"/>
              <w:rPr>
                <w:rFonts w:ascii="Verdana" w:hAnsi="Verdana"/>
              </w:rPr>
            </w:pPr>
            <w:r w:rsidRPr="00E55B23">
              <w:rPr>
                <w:rFonts w:ascii="Sylfaen" w:hAnsi="Sylfaen" w:cstheme="minorHAnsi"/>
                <w:sz w:val="24"/>
                <w:szCs w:val="24"/>
                <w:lang w:val="ka-GE"/>
              </w:rPr>
              <w:t>შეზღუდული შესაძლებლობის მქონე პირებ</w:t>
            </w:r>
            <w:r>
              <w:rPr>
                <w:rFonts w:ascii="Sylfaen" w:hAnsi="Sylfaen" w:cstheme="minorHAnsi"/>
                <w:sz w:val="24"/>
                <w:szCs w:val="24"/>
                <w:lang w:val="ka-GE"/>
              </w:rPr>
              <w:t>ის</w:t>
            </w:r>
            <w:r w:rsidRPr="00E55B23">
              <w:rPr>
                <w:rFonts w:ascii="Sylfaen" w:hAnsi="Sylfaen" w:cstheme="minorHAnsi"/>
                <w:sz w:val="24"/>
                <w:szCs w:val="24"/>
                <w:lang w:val="ka-GE"/>
              </w:rPr>
              <w:t xml:space="preserve"> </w:t>
            </w:r>
            <w:r>
              <w:rPr>
                <w:rFonts w:ascii="Sylfaen" w:hAnsi="Sylfaen" w:cstheme="minorHAnsi"/>
                <w:sz w:val="24"/>
                <w:szCs w:val="24"/>
                <w:lang w:val="ka-GE"/>
              </w:rPr>
              <w:t xml:space="preserve">სოციალური დაცვის </w:t>
            </w:r>
            <w:r w:rsidRPr="00E55B23">
              <w:rPr>
                <w:rFonts w:ascii="Sylfaen" w:hAnsi="Sylfaen" w:cstheme="minorHAnsi"/>
                <w:sz w:val="24"/>
                <w:szCs w:val="24"/>
                <w:lang w:val="ka-GE"/>
              </w:rPr>
              <w:t xml:space="preserve"> საკითხებზე </w:t>
            </w:r>
            <w:r>
              <w:rPr>
                <w:rFonts w:ascii="Sylfaen" w:hAnsi="Sylfaen" w:cstheme="minorHAnsi"/>
                <w:sz w:val="24"/>
                <w:szCs w:val="24"/>
                <w:lang w:val="ka-GE"/>
              </w:rPr>
              <w:t>სამართლებრივი აქტების (კანონპროექტი, ნორმატიული და ინდივიდუალური) პროექტების შემუშავება და მოქმედ სამართლებრივ აქტებში ცვლილებების შეტანის მიზნით პროექტების მომზადება</w:t>
            </w:r>
            <w:r w:rsidRPr="00E55B23">
              <w:rPr>
                <w:rFonts w:ascii="Sylfaen" w:hAnsi="Sylfaen" w:cstheme="minorHAnsi"/>
                <w:sz w:val="24"/>
                <w:szCs w:val="24"/>
                <w:lang w:val="ka-GE"/>
              </w:rPr>
              <w:t xml:space="preserve">  </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0D2A5B">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0D2A5B">
            <w:pPr>
              <w:spacing w:line="276" w:lineRule="auto"/>
              <w:rPr>
                <w:rFonts w:ascii="Verdana" w:hAnsi="Verdana"/>
              </w:rPr>
            </w:pPr>
            <w:r w:rsidRPr="00F564D8">
              <w:rPr>
                <w:rFonts w:ascii="Sylfaen" w:hAnsi="Sylfaen" w:cstheme="minorHAnsi"/>
                <w:sz w:val="24"/>
                <w:szCs w:val="24"/>
                <w:lang w:val="ka-GE"/>
              </w:rPr>
              <w:t xml:space="preserve">შეზღუდული შესაძლებლობის მქონე პირებთან </w:t>
            </w:r>
            <w:r>
              <w:rPr>
                <w:rFonts w:ascii="Sylfaen" w:hAnsi="Sylfaen" w:cstheme="minorHAnsi"/>
                <w:sz w:val="24"/>
                <w:szCs w:val="24"/>
                <w:lang w:val="ka-GE"/>
              </w:rPr>
              <w:t xml:space="preserve">შეხვედრა  და </w:t>
            </w:r>
            <w:r w:rsidRPr="00F564D8">
              <w:rPr>
                <w:rFonts w:ascii="Sylfaen" w:hAnsi="Sylfaen" w:cstheme="minorHAnsi"/>
                <w:sz w:val="24"/>
                <w:szCs w:val="24"/>
                <w:lang w:val="ka-GE"/>
              </w:rPr>
              <w:t>მათთვის საინტერესო საკითხებთან დაკავშირებით კონსულტაციების გაცემა კომპეტენციის ფარგლებში</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0D2A5B">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Pr="000D2A5B" w:rsidRDefault="000D2A5B" w:rsidP="00392464">
            <w:pPr>
              <w:spacing w:line="276" w:lineRule="auto"/>
              <w:rPr>
                <w:rFonts w:ascii="Sylfaen" w:hAnsi="Sylfaen"/>
                <w:sz w:val="24"/>
                <w:szCs w:val="24"/>
                <w:lang w:val="ka-GE"/>
              </w:rPr>
            </w:pPr>
            <w:r w:rsidRPr="000D2A5B">
              <w:rPr>
                <w:rFonts w:ascii="Sylfaen" w:hAnsi="Sylfaen"/>
                <w:sz w:val="24"/>
                <w:szCs w:val="24"/>
                <w:lang w:val="ka-GE"/>
              </w:rPr>
              <w:lastRenderedPageBreak/>
              <w:t xml:space="preserve">სოციალური რეაბილიტაციისა და ბავშვზე ზრუნვის სახელმწიფო პროგრამის </w:t>
            </w:r>
            <w:r w:rsidR="00392464">
              <w:rPr>
                <w:rFonts w:ascii="Sylfaen" w:hAnsi="Sylfaen"/>
                <w:sz w:val="24"/>
                <w:szCs w:val="24"/>
                <w:lang w:val="ka-GE"/>
              </w:rPr>
              <w:t>შ</w:t>
            </w:r>
            <w:r w:rsidRPr="000D2A5B">
              <w:rPr>
                <w:rFonts w:ascii="Sylfaen" w:hAnsi="Sylfaen"/>
                <w:sz w:val="24"/>
                <w:szCs w:val="24"/>
                <w:lang w:val="ka-GE"/>
              </w:rPr>
              <w:t>ემუშავების პროცესში მონაწილეობის მიღება</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0D2A5B">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0D2A5B">
            <w:pPr>
              <w:spacing w:line="276" w:lineRule="auto"/>
              <w:rPr>
                <w:rFonts w:ascii="Verdana" w:hAnsi="Verdana"/>
              </w:rPr>
            </w:pPr>
            <w:r w:rsidRPr="00624E1B">
              <w:rPr>
                <w:rFonts w:ascii="Sylfaen" w:hAnsi="Sylfaen"/>
                <w:sz w:val="24"/>
                <w:szCs w:val="24"/>
                <w:lang w:val="ka-GE"/>
              </w:rPr>
              <w:t>საერთაშორისო ხელშეკრულებებით და შეთანხმებებით აღებული ვალდებულებების შესრულებაზე ზედამხვედველობა</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0D2A5B">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0D2A5B">
            <w:pPr>
              <w:spacing w:line="276" w:lineRule="auto"/>
              <w:rPr>
                <w:rFonts w:ascii="Verdana" w:hAnsi="Verdana"/>
              </w:rPr>
            </w:pPr>
            <w:r w:rsidRPr="005D5E93">
              <w:rPr>
                <w:rFonts w:ascii="Sylfaen" w:hAnsi="Sylfaen" w:cstheme="minorHAnsi"/>
                <w:sz w:val="24"/>
                <w:szCs w:val="24"/>
                <w:lang w:val="ka-GE"/>
              </w:rPr>
              <w:t>შეზღუდული შესაძლებლობის მქონე პირების სოციალური დაცვის  საკითხებზე საერთაშორისო კანონმდებლობის  შესწავლა,  მათი საუკეთესო გამოცდილების გაზიარებისა და საქართველოს კანონმდებლობაში</w:t>
            </w:r>
            <w:r>
              <w:rPr>
                <w:rFonts w:ascii="Sylfaen" w:hAnsi="Sylfaen" w:cstheme="minorHAnsi"/>
                <w:sz w:val="24"/>
                <w:szCs w:val="24"/>
                <w:lang w:val="ka-GE"/>
              </w:rPr>
              <w:t xml:space="preserve"> </w:t>
            </w:r>
            <w:r w:rsidRPr="005D5E93">
              <w:rPr>
                <w:rFonts w:ascii="Sylfaen" w:hAnsi="Sylfaen" w:cstheme="minorHAnsi"/>
                <w:sz w:val="24"/>
                <w:szCs w:val="24"/>
                <w:lang w:val="ka-GE"/>
              </w:rPr>
              <w:t>გადმოტანის  მიზნით</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0D2A5B">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0D2A5B">
            <w:pPr>
              <w:spacing w:line="276" w:lineRule="auto"/>
              <w:rPr>
                <w:rFonts w:ascii="Verdana" w:hAnsi="Verdana"/>
              </w:rPr>
            </w:pPr>
            <w:r w:rsidRPr="00614073">
              <w:rPr>
                <w:rFonts w:ascii="Sylfaen" w:hAnsi="Sylfaen"/>
                <w:sz w:val="24"/>
                <w:szCs w:val="24"/>
                <w:lang w:val="ka-GE"/>
              </w:rPr>
              <w:t>დეპარტამენტში დაგეგმილი ღონისძიებების ხელშეწყობა</w:t>
            </w: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0D2A5B">
            <w:pPr>
              <w:spacing w:line="276" w:lineRule="auto"/>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D94479">
              <w:rPr>
                <w:rFonts w:ascii="MS Gothic" w:eastAsia="MS Gothic" w:hAnsi="Wingdings" w:hint="eastAsia"/>
                <w:sz w:val="22"/>
                <w:szCs w:val="22"/>
              </w:rPr>
              <w:t xml:space="preserve"> </w:t>
            </w:r>
            <w:r w:rsidR="00D94479">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MS Gothic" w:eastAsia="MS Gothic" w:hAnsi="Wingdings" w:hint="eastAsia"/>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12"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12"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MS Gothic" w:eastAsia="MS Gothic" w:hAnsi="Wingdings" w:hint="eastAsia"/>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D011B0">
              <w:rPr>
                <w:rFonts w:ascii="MS Gothic" w:eastAsia="MS Gothic" w:hAnsi="Wingdings" w:hint="eastAsia"/>
                <w:sz w:val="22"/>
                <w:szCs w:val="22"/>
              </w:rPr>
            </w:r>
            <w:r w:rsidR="00D011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bl>
    <w:p w:rsidR="00D94479" w:rsidRDefault="00D94479" w:rsidP="00D94479">
      <w:pPr>
        <w:rPr>
          <w:sz w:val="24"/>
          <w:szCs w:val="24"/>
          <w:lang w:val="en-US"/>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r>
        <w:rPr>
          <w:rFonts w:ascii="Sylfaen" w:hAnsi="Sylfaen"/>
          <w:sz w:val="24"/>
          <w:szCs w:val="24"/>
          <w:lang w:val="ka-GE"/>
        </w:rPr>
        <w:t>თანამშრომლის ხელმოწერა</w:t>
      </w:r>
      <w:r>
        <w:rPr>
          <w:sz w:val="24"/>
          <w:szCs w:val="24"/>
          <w:lang w:val="en-US"/>
        </w:rPr>
        <w:t xml:space="preserve"> </w:t>
      </w:r>
      <w:r w:rsidR="00392464">
        <w:rPr>
          <w:rFonts w:ascii="Sylfaen" w:hAnsi="Sylfaen"/>
          <w:sz w:val="24"/>
          <w:szCs w:val="24"/>
          <w:lang w:val="ka-GE"/>
        </w:rPr>
        <w:t xml:space="preserve">                                                </w:t>
      </w:r>
      <w:r>
        <w:rPr>
          <w:rFonts w:ascii="Sylfaen" w:hAnsi="Sylfaen"/>
          <w:sz w:val="24"/>
          <w:szCs w:val="24"/>
          <w:lang w:val="ka-GE"/>
        </w:rPr>
        <w:t xml:space="preserve">          თარიღი </w:t>
      </w:r>
    </w:p>
    <w:p w:rsidR="00D94479" w:rsidRDefault="00D94479" w:rsidP="00D94479">
      <w:pPr>
        <w:rPr>
          <w:rFonts w:ascii="Sylfaen" w:hAnsi="Sylfaen"/>
          <w:lang w:val="ka-GE"/>
        </w:rPr>
        <w:sectPr w:rsidR="00D94479">
          <w:pgSz w:w="11907" w:h="16840"/>
          <w:pgMar w:top="1138" w:right="1138" w:bottom="806" w:left="720" w:header="547" w:footer="720" w:gutter="0"/>
          <w:cols w:space="720"/>
        </w:sectPr>
      </w:pPr>
    </w:p>
    <w:p w:rsidR="00D94479" w:rsidRDefault="00D94479" w:rsidP="00D94479">
      <w:pPr>
        <w:rPr>
          <w:rFonts w:ascii="Sylfaen" w:hAnsi="Sylfaen"/>
          <w:lang w:val="ka-GE"/>
        </w:rPr>
      </w:pPr>
    </w:p>
    <w:p w:rsidR="00D94479" w:rsidRDefault="00D94479" w:rsidP="00D94479">
      <w:pPr>
        <w:rPr>
          <w:rFonts w:ascii="Sylfaen" w:hAnsi="Sylfaen"/>
          <w:b/>
          <w:sz w:val="24"/>
          <w:szCs w:val="24"/>
          <w:lang w:val="ka-GE"/>
        </w:rPr>
      </w:pPr>
      <w:r>
        <w:rPr>
          <w:rFonts w:ascii="Sylfaen" w:hAnsi="Sylfaen"/>
          <w:b/>
          <w:sz w:val="24"/>
          <w:szCs w:val="24"/>
          <w:lang w:val="ka-GE"/>
        </w:rPr>
        <w:t>ნაწილი 2</w:t>
      </w:r>
      <w:r>
        <w:rPr>
          <w:b/>
          <w:sz w:val="24"/>
          <w:szCs w:val="24"/>
          <w:lang w:val="en-US"/>
        </w:rPr>
        <w:t xml:space="preserve"> : </w:t>
      </w:r>
      <w:r>
        <w:rPr>
          <w:rFonts w:ascii="Sylfaen" w:hAnsi="Sylfaen"/>
          <w:b/>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D94479" w:rsidTr="00D94479">
        <w:tc>
          <w:tcPr>
            <w:tcW w:w="10265"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jc w:val="center"/>
              <w:rPr>
                <w:rFonts w:ascii="Sylfaen" w:hAnsi="Sylfaen"/>
                <w:b/>
                <w:sz w:val="24"/>
                <w:szCs w:val="24"/>
                <w:lang w:val="ka-GE"/>
              </w:rPr>
            </w:pPr>
            <w:r>
              <w:rPr>
                <w:rFonts w:ascii="Sylfaen" w:hAnsi="Sylfaen"/>
                <w:b/>
                <w:sz w:val="24"/>
                <w:szCs w:val="24"/>
                <w:lang w:val="ka-GE"/>
              </w:rPr>
              <w:t>საკვალიფიკაციო მოთხოვნები</w:t>
            </w:r>
          </w:p>
        </w:tc>
      </w:tr>
      <w:tr w:rsidR="00D94479" w:rsidTr="00D94479">
        <w:tc>
          <w:tcPr>
            <w:tcW w:w="10265"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numPr>
                <w:ilvl w:val="0"/>
                <w:numId w:val="2"/>
              </w:numPr>
              <w:spacing w:before="120" w:line="276" w:lineRule="auto"/>
              <w:rPr>
                <w:rFonts w:ascii="Sylfaen" w:hAnsi="Sylfaen"/>
                <w:b/>
                <w:sz w:val="22"/>
                <w:szCs w:val="22"/>
                <w:lang w:val="ka-GE"/>
              </w:rPr>
            </w:pPr>
            <w:r>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D94479" w:rsidTr="00D94479">
        <w:tc>
          <w:tcPr>
            <w:tcW w:w="5238" w:type="dxa"/>
            <w:gridSpan w:val="2"/>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jc w:val="center"/>
              <w:rPr>
                <w:rFonts w:ascii="Sylfaen" w:hAnsi="Sylfaen"/>
                <w:b/>
                <w:sz w:val="22"/>
                <w:szCs w:val="22"/>
                <w:lang w:val="ka-GE"/>
              </w:rPr>
            </w:pPr>
            <w:r>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spacing w:before="120" w:line="276" w:lineRule="auto"/>
              <w:rPr>
                <w:rFonts w:ascii="Sylfaen" w:hAnsi="Sylfaen"/>
                <w:b/>
                <w:sz w:val="22"/>
                <w:szCs w:val="22"/>
                <w:lang w:val="ka-GE"/>
              </w:rPr>
            </w:pPr>
            <w:r>
              <w:rPr>
                <w:rFonts w:ascii="Sylfaen" w:hAnsi="Sylfaen"/>
                <w:b/>
                <w:sz w:val="22"/>
                <w:szCs w:val="22"/>
                <w:lang w:val="ka-GE"/>
              </w:rPr>
              <w:t>სასურველი</w:t>
            </w:r>
          </w:p>
        </w:tc>
      </w:tr>
      <w:tr w:rsidR="00D94479" w:rsidTr="00D94479">
        <w:trPr>
          <w:trHeight w:val="2216"/>
        </w:trPr>
        <w:tc>
          <w:tcPr>
            <w:tcW w:w="466" w:type="dxa"/>
            <w:tcBorders>
              <w:top w:val="nil"/>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nil"/>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ზოგადი განათლება</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პროფესიული განათლება </w:t>
            </w:r>
          </w:p>
          <w:p w:rsidR="00D94479" w:rsidRDefault="000D2A5B">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D94479">
              <w:rPr>
                <w:rFonts w:eastAsia="MS Gothic"/>
                <w:sz w:val="24"/>
                <w:szCs w:val="24"/>
              </w:rPr>
              <w:t xml:space="preserve">        </w:t>
            </w:r>
            <w:r w:rsidR="00D94479">
              <w:rPr>
                <w:rFonts w:ascii="Sylfaen" w:eastAsia="MS Gothic" w:hAnsi="Sylfaen"/>
                <w:sz w:val="24"/>
                <w:szCs w:val="24"/>
                <w:lang w:val="ka-GE"/>
              </w:rPr>
              <w:t>ბაკალავრის ხარისხი</w:t>
            </w:r>
            <w:r w:rsidR="00D94479">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მაგისტრის ხარისხი</w:t>
            </w:r>
          </w:p>
          <w:p w:rsidR="00D94479" w:rsidRDefault="00D94479">
            <w:pPr>
              <w:spacing w:before="120" w:line="276" w:lineRule="auto"/>
              <w:rPr>
                <w:sz w:val="24"/>
                <w:szCs w:val="24"/>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დოქტორის ხარისხი</w:t>
            </w:r>
            <w:r>
              <w:rPr>
                <w:rFonts w:eastAsia="MS Gothic"/>
                <w:sz w:val="24"/>
                <w:szCs w:val="24"/>
              </w:rPr>
              <w:t xml:space="preserve">                          </w:t>
            </w:r>
          </w:p>
        </w:tc>
        <w:tc>
          <w:tcPr>
            <w:tcW w:w="5027" w:type="dxa"/>
            <w:tcBorders>
              <w:top w:val="nil"/>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ზოგადი განათლება</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პროფესიული განათლება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ბაკალავრის ხარისხი</w:t>
            </w:r>
            <w:r>
              <w:rPr>
                <w:rFonts w:eastAsia="MS Gothic"/>
                <w:sz w:val="24"/>
                <w:szCs w:val="24"/>
              </w:rPr>
              <w:t xml:space="preserve">                      </w:t>
            </w:r>
          </w:p>
          <w:p w:rsidR="00D94479" w:rsidRDefault="000D2A5B">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D94479">
              <w:rPr>
                <w:rFonts w:eastAsia="MS Gothic"/>
                <w:sz w:val="24"/>
                <w:szCs w:val="24"/>
              </w:rPr>
              <w:t xml:space="preserve">  </w:t>
            </w:r>
            <w:r w:rsidR="00D94479">
              <w:rPr>
                <w:rFonts w:ascii="Sylfaen" w:eastAsia="MS Gothic" w:hAnsi="Sylfaen"/>
                <w:sz w:val="24"/>
                <w:szCs w:val="24"/>
                <w:lang w:val="ka-GE"/>
              </w:rPr>
              <w:t xml:space="preserve">      მაგისტრის ხარისხი</w:t>
            </w:r>
          </w:p>
          <w:p w:rsidR="00D94479" w:rsidRDefault="00D94479">
            <w:pPr>
              <w:spacing w:before="120" w:line="276" w:lineRule="auto"/>
              <w:rPr>
                <w:rFonts w:eastAsia="MS Gothic"/>
                <w:sz w:val="24"/>
                <w:szCs w:val="24"/>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დოქტორის ხარისხი</w:t>
            </w:r>
            <w:r>
              <w:rPr>
                <w:rFonts w:eastAsia="MS Gothic"/>
                <w:sz w:val="24"/>
                <w:szCs w:val="24"/>
              </w:rPr>
              <w:t xml:space="preserve">                               </w:t>
            </w:r>
          </w:p>
        </w:tc>
      </w:tr>
      <w:tr w:rsidR="00D94479" w:rsidTr="00D94479">
        <w:trPr>
          <w:trHeight w:val="1290"/>
        </w:trPr>
        <w:tc>
          <w:tcPr>
            <w:tcW w:w="466" w:type="dxa"/>
            <w:tcBorders>
              <w:top w:val="single" w:sz="4" w:space="0" w:color="auto"/>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სპეციალური ტრენინგი</w:t>
            </w:r>
            <w:r>
              <w:rPr>
                <w:rFonts w:eastAsia="MS Gothic"/>
                <w:sz w:val="24"/>
                <w:szCs w:val="24"/>
                <w:lang w:val="ka-GE"/>
              </w:rPr>
              <w:t xml:space="preserve"> </w:t>
            </w:r>
            <w:r>
              <w:rPr>
                <w:rFonts w:ascii="Sylfaen" w:eastAsia="MS Gothic" w:hAnsi="Sylfaen"/>
                <w:sz w:val="24"/>
                <w:szCs w:val="24"/>
                <w:lang w:val="ka-GE"/>
              </w:rPr>
              <w:t xml:space="preserve"> (სერტიფიკატი, ლიცენზია) მიუთითეთ: </w:t>
            </w:r>
          </w:p>
          <w:p w:rsidR="00D94479" w:rsidRDefault="00D94479">
            <w:pPr>
              <w:spacing w:before="120" w:line="276" w:lineRule="auto"/>
              <w:rPr>
                <w:rFonts w:eastAsia="MS Gothic"/>
                <w:sz w:val="24"/>
                <w:szCs w:val="24"/>
              </w:rPr>
            </w:pPr>
            <w:r>
              <w:rPr>
                <w:rFonts w:ascii="Sylfaen" w:eastAsia="MS Gothic" w:hAnsi="Sylfaen"/>
                <w:sz w:val="24"/>
                <w:szCs w:val="24"/>
                <w:lang w:val="ka-GE"/>
              </w:rPr>
              <w:t xml:space="preserve">  </w:t>
            </w:r>
          </w:p>
        </w:tc>
        <w:bookmarkStart w:id="1" w:name="_GoBack"/>
        <w:tc>
          <w:tcPr>
            <w:tcW w:w="5027" w:type="dxa"/>
            <w:tcBorders>
              <w:top w:val="single" w:sz="4" w:space="0" w:color="auto"/>
              <w:left w:val="nil"/>
              <w:bottom w:val="single" w:sz="4" w:space="0" w:color="auto"/>
              <w:right w:val="single" w:sz="12" w:space="0" w:color="auto"/>
            </w:tcBorders>
            <w:hideMark/>
          </w:tcPr>
          <w:p w:rsidR="00D94479" w:rsidRDefault="007644EC">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1"/>
            <w:r w:rsidR="00D94479">
              <w:rPr>
                <w:rFonts w:eastAsia="MS Gothic"/>
                <w:sz w:val="24"/>
                <w:szCs w:val="24"/>
              </w:rPr>
              <w:t xml:space="preserve">   </w:t>
            </w:r>
            <w:r w:rsidR="00D94479">
              <w:rPr>
                <w:rFonts w:ascii="Sylfaen" w:eastAsia="MS Gothic" w:hAnsi="Sylfaen"/>
                <w:sz w:val="24"/>
                <w:szCs w:val="24"/>
                <w:lang w:val="ka-GE"/>
              </w:rPr>
              <w:t xml:space="preserve">    სპეციალური ტრენინგი</w:t>
            </w:r>
            <w:r w:rsidR="00D94479">
              <w:rPr>
                <w:rFonts w:eastAsia="MS Gothic"/>
                <w:sz w:val="24"/>
                <w:szCs w:val="24"/>
                <w:lang w:val="ka-GE"/>
              </w:rPr>
              <w:t xml:space="preserve"> </w:t>
            </w:r>
            <w:r w:rsidR="00D94479">
              <w:rPr>
                <w:rFonts w:ascii="Sylfaen" w:eastAsia="MS Gothic" w:hAnsi="Sylfaen"/>
                <w:sz w:val="24"/>
                <w:szCs w:val="24"/>
                <w:lang w:val="ka-GE"/>
              </w:rPr>
              <w:t xml:space="preserve"> (სერტიფიკატი, ლიცენზია) მიუთითეთ: </w:t>
            </w:r>
          </w:p>
          <w:p w:rsidR="00D94479" w:rsidRDefault="00D94479">
            <w:pPr>
              <w:spacing w:before="120" w:line="276" w:lineRule="auto"/>
              <w:rPr>
                <w:rFonts w:eastAsia="MS Gothic"/>
                <w:sz w:val="24"/>
                <w:szCs w:val="24"/>
              </w:rPr>
            </w:pPr>
            <w:r>
              <w:rPr>
                <w:rFonts w:ascii="Sylfaen" w:eastAsia="MS Gothic" w:hAnsi="Sylfaen"/>
                <w:sz w:val="24"/>
                <w:szCs w:val="24"/>
                <w:lang w:val="ka-GE"/>
              </w:rPr>
              <w:t xml:space="preserve">  </w:t>
            </w:r>
            <w:r w:rsidR="000D2A5B" w:rsidRPr="00F22384">
              <w:rPr>
                <w:rFonts w:ascii="Sylfaen" w:eastAsia="MS Gothic" w:hAnsi="Sylfaen"/>
                <w:sz w:val="24"/>
                <w:szCs w:val="24"/>
                <w:lang w:val="ka-GE"/>
              </w:rPr>
              <w:t xml:space="preserve"> </w:t>
            </w:r>
            <w:r w:rsidR="000D2A5B">
              <w:rPr>
                <w:rFonts w:ascii="Sylfaen" w:eastAsia="MS Gothic" w:hAnsi="Sylfaen"/>
                <w:sz w:val="24"/>
                <w:szCs w:val="24"/>
                <w:lang w:val="ka-GE"/>
              </w:rPr>
              <w:t>შეზღუდული შესაძლებლობის მქონე პირთა უფლებების დაცვის სფეროში</w:t>
            </w:r>
          </w:p>
        </w:tc>
      </w:tr>
      <w:tr w:rsidR="00D94479" w:rsidTr="00D94479">
        <w:trPr>
          <w:trHeight w:val="1515"/>
        </w:trPr>
        <w:tc>
          <w:tcPr>
            <w:tcW w:w="466" w:type="dxa"/>
            <w:tcBorders>
              <w:top w:val="single" w:sz="4" w:space="0" w:color="auto"/>
              <w:left w:val="single" w:sz="4" w:space="0" w:color="auto"/>
              <w:bottom w:val="nil"/>
              <w:right w:val="nil"/>
            </w:tcBorders>
          </w:tcPr>
          <w:p w:rsidR="00D94479" w:rsidRDefault="00D94479">
            <w:pPr>
              <w:spacing w:before="120" w:line="276" w:lineRule="auto"/>
              <w:rPr>
                <w:sz w:val="24"/>
                <w:szCs w:val="24"/>
              </w:rPr>
            </w:pPr>
          </w:p>
        </w:tc>
        <w:tc>
          <w:tcPr>
            <w:tcW w:w="4772" w:type="dxa"/>
            <w:tcBorders>
              <w:top w:val="single" w:sz="4" w:space="0" w:color="auto"/>
              <w:left w:val="nil"/>
              <w:bottom w:val="nil"/>
              <w:right w:val="single" w:sz="12" w:space="0" w:color="auto"/>
            </w:tcBorders>
          </w:tcPr>
          <w:p w:rsidR="00D94479" w:rsidRDefault="00D94479">
            <w:pPr>
              <w:spacing w:before="120" w:line="276" w:lineRule="auto"/>
              <w:rPr>
                <w:rFonts w:ascii="Sylfaen" w:eastAsia="MS Gothic" w:hAnsi="Sylfaen"/>
                <w:sz w:val="24"/>
                <w:szCs w:val="24"/>
                <w:lang w:val="ka-GE"/>
              </w:rPr>
            </w:pPr>
            <w:r>
              <w:rPr>
                <w:rFonts w:ascii="Sylfaen" w:eastAsia="MS Gothic" w:hAnsi="Sylfaen"/>
                <w:sz w:val="24"/>
                <w:szCs w:val="24"/>
                <w:lang w:val="ka-GE"/>
              </w:rPr>
              <w:t>განათლების სფერო</w:t>
            </w:r>
            <w:r>
              <w:rPr>
                <w:rFonts w:eastAsia="MS Gothic"/>
                <w:sz w:val="24"/>
                <w:szCs w:val="24"/>
              </w:rPr>
              <w:t xml:space="preserve">:  </w:t>
            </w:r>
          </w:p>
          <w:p w:rsidR="000D2A5B" w:rsidRPr="005501D0" w:rsidRDefault="000D2A5B" w:rsidP="000D2A5B">
            <w:pPr>
              <w:spacing w:before="120"/>
              <w:rPr>
                <w:rFonts w:ascii="Sylfaen" w:eastAsia="MS Gothic" w:hAnsi="Sylfaen"/>
                <w:sz w:val="24"/>
                <w:szCs w:val="24"/>
                <w:lang w:val="ka-GE"/>
              </w:rPr>
            </w:pPr>
            <w:r>
              <w:rPr>
                <w:rFonts w:ascii="Sylfaen" w:eastAsia="MS Gothic" w:hAnsi="Sylfaen"/>
                <w:sz w:val="24"/>
                <w:szCs w:val="24"/>
                <w:lang w:val="ka-GE"/>
              </w:rPr>
              <w:t xml:space="preserve"> საზოგადოებრივი</w:t>
            </w:r>
            <w:r w:rsidR="003863DB">
              <w:rPr>
                <w:rFonts w:ascii="Sylfaen" w:eastAsia="MS Gothic" w:hAnsi="Sylfaen"/>
                <w:sz w:val="24"/>
                <w:szCs w:val="24"/>
                <w:lang w:val="ka-GE"/>
              </w:rPr>
              <w:t>/</w:t>
            </w:r>
            <w:r>
              <w:rPr>
                <w:rFonts w:ascii="Sylfaen" w:eastAsia="MS Gothic" w:hAnsi="Sylfaen"/>
                <w:sz w:val="24"/>
                <w:szCs w:val="24"/>
                <w:lang w:val="ka-GE"/>
              </w:rPr>
              <w:t xml:space="preserve"> გამოყენებითი</w:t>
            </w:r>
            <w:r w:rsidR="003863DB">
              <w:rPr>
                <w:rFonts w:ascii="Sylfaen" w:eastAsia="MS Gothic" w:hAnsi="Sylfaen"/>
                <w:sz w:val="24"/>
                <w:szCs w:val="24"/>
                <w:lang w:val="ka-GE"/>
              </w:rPr>
              <w:t>/</w:t>
            </w:r>
            <w:r>
              <w:rPr>
                <w:rFonts w:ascii="Sylfaen" w:eastAsia="MS Gothic" w:hAnsi="Sylfaen"/>
                <w:sz w:val="24"/>
                <w:szCs w:val="24"/>
                <w:lang w:val="ka-GE"/>
              </w:rPr>
              <w:t xml:space="preserve"> საბუნებისმეტყველო</w:t>
            </w:r>
            <w:r w:rsidR="003863DB">
              <w:rPr>
                <w:rFonts w:ascii="Sylfaen" w:eastAsia="MS Gothic" w:hAnsi="Sylfaen"/>
                <w:sz w:val="24"/>
                <w:szCs w:val="24"/>
                <w:lang w:val="ka-GE"/>
              </w:rPr>
              <w:t>/</w:t>
            </w:r>
            <w:r>
              <w:rPr>
                <w:rFonts w:ascii="Sylfaen" w:eastAsia="MS Gothic" w:hAnsi="Sylfaen"/>
                <w:sz w:val="24"/>
                <w:szCs w:val="24"/>
                <w:lang w:val="ka-GE"/>
              </w:rPr>
              <w:t xml:space="preserve"> კულტურული მეცნიერების დარგები</w:t>
            </w:r>
          </w:p>
          <w:p w:rsidR="00D94479" w:rsidRDefault="00D94479">
            <w:pPr>
              <w:spacing w:before="120" w:line="276" w:lineRule="auto"/>
              <w:rPr>
                <w:rFonts w:ascii="Sylfaen" w:eastAsia="MS Gothic" w:hAnsi="Sylfaen"/>
                <w:sz w:val="24"/>
                <w:szCs w:val="24"/>
                <w:lang w:val="ka-GE"/>
              </w:rPr>
            </w:pPr>
          </w:p>
          <w:p w:rsidR="00D94479" w:rsidRDefault="00D94479">
            <w:pPr>
              <w:spacing w:before="120" w:line="276" w:lineRule="auto"/>
              <w:rPr>
                <w:rFonts w:eastAsia="MS Gothic"/>
                <w:sz w:val="24"/>
                <w:szCs w:val="24"/>
              </w:rPr>
            </w:pPr>
          </w:p>
        </w:tc>
        <w:tc>
          <w:tcPr>
            <w:tcW w:w="5027" w:type="dxa"/>
            <w:tcBorders>
              <w:top w:val="single" w:sz="4" w:space="0" w:color="auto"/>
              <w:left w:val="nil"/>
              <w:bottom w:val="nil"/>
              <w:right w:val="single" w:sz="12" w:space="0" w:color="auto"/>
            </w:tcBorders>
          </w:tcPr>
          <w:p w:rsidR="00D94479" w:rsidRDefault="00D94479">
            <w:pPr>
              <w:spacing w:before="120" w:line="276" w:lineRule="auto"/>
              <w:rPr>
                <w:rFonts w:ascii="Sylfaen" w:eastAsia="MS Gothic" w:hAnsi="Sylfaen"/>
                <w:sz w:val="24"/>
                <w:szCs w:val="24"/>
                <w:lang w:val="ka-GE"/>
              </w:rPr>
            </w:pPr>
            <w:r>
              <w:rPr>
                <w:rFonts w:ascii="Sylfaen" w:eastAsia="MS Gothic" w:hAnsi="Sylfaen"/>
                <w:sz w:val="24"/>
                <w:szCs w:val="24"/>
                <w:lang w:val="ka-GE"/>
              </w:rPr>
              <w:t>განათლების სფერო</w:t>
            </w:r>
            <w:r>
              <w:rPr>
                <w:rFonts w:eastAsia="MS Gothic"/>
                <w:sz w:val="24"/>
                <w:szCs w:val="24"/>
              </w:rPr>
              <w:t xml:space="preserve">:  </w:t>
            </w:r>
          </w:p>
          <w:p w:rsidR="003863DB" w:rsidRPr="005501D0" w:rsidRDefault="003863DB" w:rsidP="003863DB">
            <w:pPr>
              <w:spacing w:before="120"/>
              <w:rPr>
                <w:rFonts w:ascii="Sylfaen" w:eastAsia="MS Gothic" w:hAnsi="Sylfaen"/>
                <w:sz w:val="24"/>
                <w:szCs w:val="24"/>
                <w:lang w:val="ka-GE"/>
              </w:rPr>
            </w:pPr>
            <w:r>
              <w:rPr>
                <w:rFonts w:ascii="Sylfaen" w:eastAsia="MS Gothic" w:hAnsi="Sylfaen"/>
                <w:sz w:val="24"/>
                <w:szCs w:val="24"/>
                <w:lang w:val="ka-GE"/>
              </w:rPr>
              <w:t>საზოგადოებრივი/ გამოყენებითი/ საბუნებისმეტყველო/ კულტურული მეცნიერების დარგები</w:t>
            </w:r>
          </w:p>
          <w:p w:rsidR="00D94479" w:rsidRDefault="00D94479">
            <w:pPr>
              <w:spacing w:before="120" w:line="276" w:lineRule="auto"/>
              <w:rPr>
                <w:rFonts w:ascii="Sylfaen" w:eastAsia="MS Gothic" w:hAnsi="Sylfaen"/>
                <w:sz w:val="24"/>
                <w:szCs w:val="24"/>
                <w:lang w:val="ka-GE"/>
              </w:rPr>
            </w:pPr>
          </w:p>
          <w:p w:rsidR="00D94479" w:rsidRDefault="00D94479">
            <w:pPr>
              <w:spacing w:before="120" w:line="276" w:lineRule="auto"/>
              <w:rPr>
                <w:rFonts w:eastAsia="MS Gothic"/>
                <w:sz w:val="24"/>
                <w:szCs w:val="24"/>
              </w:rPr>
            </w:pPr>
          </w:p>
        </w:tc>
      </w:tr>
      <w:tr w:rsidR="00D94479" w:rsidTr="00D94479">
        <w:trPr>
          <w:trHeight w:val="335"/>
        </w:trPr>
        <w:tc>
          <w:tcPr>
            <w:tcW w:w="10265" w:type="dxa"/>
            <w:gridSpan w:val="3"/>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numPr>
                <w:ilvl w:val="0"/>
                <w:numId w:val="2"/>
              </w:numPr>
              <w:spacing w:before="120" w:line="276" w:lineRule="auto"/>
              <w:rPr>
                <w:rFonts w:ascii="Sylfaen" w:hAnsi="Sylfaen"/>
                <w:b/>
                <w:sz w:val="24"/>
                <w:szCs w:val="24"/>
                <w:lang w:val="ka-GE"/>
              </w:rPr>
            </w:pPr>
            <w:r>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Pr>
                <w:b/>
                <w:sz w:val="24"/>
                <w:szCs w:val="24"/>
                <w:lang w:val="ka-GE"/>
              </w:rPr>
              <w:t xml:space="preserve"> </w:t>
            </w:r>
            <w:r>
              <w:rPr>
                <w:rFonts w:ascii="Sylfaen" w:hAnsi="Sylfaen"/>
                <w:b/>
                <w:sz w:val="24"/>
                <w:szCs w:val="24"/>
                <w:lang w:val="ka-GE"/>
              </w:rPr>
              <w:t>სამართლებრივი დოკუმენტები</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სავალდებულო</w:t>
            </w:r>
          </w:p>
        </w:tc>
        <w:tc>
          <w:tcPr>
            <w:tcW w:w="5027" w:type="dxa"/>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სასურველი</w:t>
            </w:r>
          </w:p>
        </w:tc>
      </w:tr>
      <w:tr w:rsidR="00D94479" w:rsidTr="00D94479">
        <w:trPr>
          <w:trHeight w:val="335"/>
        </w:trPr>
        <w:tc>
          <w:tcPr>
            <w:tcW w:w="10265" w:type="dxa"/>
            <w:gridSpan w:val="3"/>
            <w:tcBorders>
              <w:top w:val="single" w:sz="4" w:space="0" w:color="auto"/>
              <w:left w:val="single" w:sz="12" w:space="0" w:color="auto"/>
              <w:bottom w:val="single" w:sz="4" w:space="0" w:color="auto"/>
              <w:right w:val="single" w:sz="12" w:space="0" w:color="auto"/>
            </w:tcBorders>
            <w:hideMark/>
          </w:tcPr>
          <w:p w:rsidR="00D94479" w:rsidRDefault="00D94479">
            <w:pPr>
              <w:spacing w:before="120" w:line="276" w:lineRule="auto"/>
              <w:jc w:val="center"/>
              <w:rPr>
                <w:sz w:val="24"/>
                <w:szCs w:val="24"/>
              </w:rPr>
            </w:pPr>
            <w:r>
              <w:rPr>
                <w:rFonts w:ascii="Sylfaen" w:hAnsi="Sylfaen"/>
                <w:b/>
                <w:sz w:val="24"/>
                <w:szCs w:val="24"/>
                <w:lang w:val="ka-GE"/>
              </w:rPr>
              <w:t>სამართლებრივი დოკუმენტები</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3863DB">
            <w:pPr>
              <w:spacing w:before="120" w:line="276" w:lineRule="auto"/>
              <w:rPr>
                <w:rFonts w:ascii="Sylfaen" w:hAnsi="Sylfaen"/>
                <w:sz w:val="24"/>
                <w:szCs w:val="24"/>
                <w:lang w:val="ka-GE"/>
              </w:rPr>
            </w:pPr>
            <w:proofErr w:type="spellStart"/>
            <w:r>
              <w:rPr>
                <w:rFonts w:ascii="Sylfaen" w:hAnsi="Sylfaen" w:cs="Sylfaen"/>
              </w:rPr>
              <w:t>გაეროს</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უფლებების</w:t>
            </w:r>
            <w:proofErr w:type="spellEnd"/>
            <w:r>
              <w:t xml:space="preserve"> </w:t>
            </w:r>
            <w:proofErr w:type="spellStart"/>
            <w:r>
              <w:rPr>
                <w:rFonts w:ascii="Sylfaen" w:hAnsi="Sylfaen" w:cs="Sylfaen"/>
              </w:rPr>
              <w:t>კონვენცი</w:t>
            </w:r>
            <w:proofErr w:type="spellEnd"/>
            <w:r>
              <w:rPr>
                <w:rFonts w:ascii="Sylfaen" w:hAnsi="Sylfaen" w:cs="Sylfaen"/>
                <w:lang w:val="ka-GE"/>
              </w:rPr>
              <w:t>ა</w:t>
            </w:r>
          </w:p>
        </w:tc>
        <w:tc>
          <w:tcPr>
            <w:tcW w:w="5027" w:type="dxa"/>
            <w:tcBorders>
              <w:top w:val="single" w:sz="4" w:space="0" w:color="auto"/>
              <w:left w:val="single" w:sz="12" w:space="0" w:color="auto"/>
              <w:bottom w:val="single" w:sz="4" w:space="0" w:color="auto"/>
              <w:right w:val="single" w:sz="12" w:space="0" w:color="auto"/>
            </w:tcBorders>
          </w:tcPr>
          <w:p w:rsidR="00D94479" w:rsidRDefault="003863DB">
            <w:pPr>
              <w:spacing w:before="120" w:line="276" w:lineRule="auto"/>
              <w:rPr>
                <w:sz w:val="24"/>
                <w:szCs w:val="24"/>
              </w:rPr>
            </w:pPr>
            <w:r w:rsidRPr="00BC534C">
              <w:rPr>
                <w:rFonts w:ascii="Sylfaen" w:hAnsi="Sylfaen"/>
                <w:lang w:val="ka-GE"/>
              </w:rPr>
              <w:t>ზოგადი ადმინისტრაციული კოდექსი</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3863DB">
            <w:pPr>
              <w:spacing w:before="120" w:line="276" w:lineRule="auto"/>
              <w:rPr>
                <w:rFonts w:ascii="Sylfaen" w:hAnsi="Sylfaen"/>
                <w:sz w:val="24"/>
                <w:szCs w:val="24"/>
                <w:lang w:val="ka-GE"/>
              </w:rPr>
            </w:pPr>
            <w:r>
              <w:t>„</w:t>
            </w:r>
            <w:proofErr w:type="spellStart"/>
            <w:r>
              <w:rPr>
                <w:rFonts w:ascii="Sylfaen" w:hAnsi="Sylfaen" w:cs="Sylfaen"/>
              </w:rPr>
              <w:t>შეზღუდული</w:t>
            </w:r>
            <w:proofErr w:type="spellEnd"/>
            <w:r>
              <w:t xml:space="preserve"> </w:t>
            </w:r>
            <w:proofErr w:type="spellStart"/>
            <w:r>
              <w:rPr>
                <w:rFonts w:ascii="Sylfaen" w:hAnsi="Sylfaen" w:cs="Sylfaen"/>
              </w:rPr>
              <w:t>შესაძლებლობების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3863DB">
            <w:pPr>
              <w:spacing w:before="120" w:line="276" w:lineRule="auto"/>
              <w:rPr>
                <w:rFonts w:ascii="Sylfaen" w:hAnsi="Sylfaen"/>
                <w:sz w:val="24"/>
                <w:szCs w:val="24"/>
                <w:lang w:val="ka-GE"/>
              </w:rPr>
            </w:pPr>
            <w:r>
              <w:t>„</w:t>
            </w:r>
            <w:proofErr w:type="spellStart"/>
            <w:r>
              <w:rPr>
                <w:rFonts w:ascii="Sylfaen" w:hAnsi="Sylfaen" w:cs="Sylfaen"/>
              </w:rPr>
              <w:t>სამედიცინო</w:t>
            </w:r>
            <w:r>
              <w:t>-</w:t>
            </w:r>
            <w:r>
              <w:rPr>
                <w:rFonts w:ascii="Sylfaen" w:hAnsi="Sylfaen" w:cs="Sylfaen"/>
              </w:rPr>
              <w:t>სოციალური</w:t>
            </w:r>
            <w:proofErr w:type="spellEnd"/>
            <w:r>
              <w:t xml:space="preserve"> </w:t>
            </w:r>
            <w:proofErr w:type="spellStart"/>
            <w:r>
              <w:rPr>
                <w:rFonts w:ascii="Sylfaen" w:hAnsi="Sylfaen" w:cs="Sylfaen"/>
              </w:rPr>
              <w:t>ექსპერტიზის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Pr="003863DB" w:rsidRDefault="003863DB" w:rsidP="003863DB">
            <w:pPr>
              <w:spacing w:before="120"/>
              <w:rPr>
                <w:rFonts w:ascii="Sylfaen" w:hAnsi="Sylfaen" w:cs="Sylfaen"/>
                <w:lang w:val="ka-GE"/>
              </w:rPr>
            </w:pPr>
            <w:r>
              <w:t>,,</w:t>
            </w:r>
            <w:proofErr w:type="spellStart"/>
            <w:r>
              <w:rPr>
                <w:rFonts w:ascii="Sylfaen" w:hAnsi="Sylfaen" w:cs="Sylfaen"/>
              </w:rPr>
              <w:t>შესაძლებლობის</w:t>
            </w:r>
            <w:proofErr w:type="spellEnd"/>
            <w:r>
              <w:t xml:space="preserve"> </w:t>
            </w:r>
            <w:proofErr w:type="spellStart"/>
            <w:r>
              <w:rPr>
                <w:rFonts w:ascii="Sylfaen" w:hAnsi="Sylfaen" w:cs="Sylfaen"/>
              </w:rPr>
              <w:t>შეზღუდვის</w:t>
            </w:r>
            <w:proofErr w:type="spellEnd"/>
            <w:r>
              <w:t xml:space="preserve"> </w:t>
            </w:r>
            <w:proofErr w:type="spellStart"/>
            <w:r>
              <w:rPr>
                <w:rFonts w:ascii="Sylfaen" w:hAnsi="Sylfaen" w:cs="Sylfaen"/>
              </w:rPr>
              <w:t>სტატუსის</w:t>
            </w:r>
            <w:proofErr w:type="spellEnd"/>
            <w:r>
              <w:t xml:space="preserve"> </w:t>
            </w:r>
            <w:proofErr w:type="spellStart"/>
            <w:r>
              <w:rPr>
                <w:rFonts w:ascii="Sylfaen" w:hAnsi="Sylfaen" w:cs="Sylfaen"/>
              </w:rPr>
              <w:t>განსაზღვრის</w:t>
            </w:r>
            <w:proofErr w:type="spellEnd"/>
            <w:r>
              <w:t xml:space="preserve"> </w:t>
            </w:r>
            <w:proofErr w:type="spellStart"/>
            <w:r>
              <w:rPr>
                <w:rFonts w:ascii="Sylfaen" w:hAnsi="Sylfaen" w:cs="Sylfaen"/>
              </w:rPr>
              <w:lastRenderedPageBreak/>
              <w:t>წესის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ინსტრუქციის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2003 </w:t>
            </w:r>
            <w:proofErr w:type="spellStart"/>
            <w:r>
              <w:rPr>
                <w:rFonts w:ascii="Sylfaen" w:hAnsi="Sylfaen" w:cs="Sylfaen"/>
              </w:rPr>
              <w:t>წლის</w:t>
            </w:r>
            <w:proofErr w:type="spellEnd"/>
            <w:r>
              <w:t xml:space="preserve"> 13 </w:t>
            </w:r>
            <w:proofErr w:type="spellStart"/>
            <w:r>
              <w:rPr>
                <w:rFonts w:ascii="Sylfaen" w:hAnsi="Sylfaen" w:cs="Sylfaen"/>
              </w:rPr>
              <w:t>იანვრის</w:t>
            </w:r>
            <w:proofErr w:type="spellEnd"/>
            <w:r>
              <w:t xml:space="preserve"> N1/</w:t>
            </w:r>
            <w:r>
              <w:rPr>
                <w:rFonts w:ascii="Sylfaen" w:hAnsi="Sylfaen" w:cs="Sylfaen"/>
              </w:rPr>
              <w:t>ნ</w:t>
            </w:r>
            <w:r>
              <w:t xml:space="preserve"> </w:t>
            </w:r>
            <w:proofErr w:type="spellStart"/>
            <w:r>
              <w:rPr>
                <w:rFonts w:ascii="Sylfaen" w:hAnsi="Sylfaen" w:cs="Sylfaen"/>
              </w:rPr>
              <w:t>ბრძანებ</w:t>
            </w:r>
            <w:proofErr w:type="spellEnd"/>
            <w:r>
              <w:rPr>
                <w:rFonts w:ascii="Sylfaen" w:hAnsi="Sylfaen" w:cs="Sylfaen"/>
                <w:lang w:val="ka-GE"/>
              </w:rPr>
              <w:t>ა</w:t>
            </w: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3863DB" w:rsidRDefault="003863DB" w:rsidP="003863DB">
            <w:pPr>
              <w:spacing w:before="120"/>
              <w:rPr>
                <w:rFonts w:ascii="Sylfaen" w:hAnsi="Sylfaen" w:cs="Sylfaen"/>
                <w:lang w:val="ka-GE"/>
              </w:rPr>
            </w:pPr>
            <w:r>
              <w:lastRenderedPageBreak/>
              <w:t>„</w:t>
            </w:r>
            <w:proofErr w:type="spellStart"/>
            <w:r>
              <w:rPr>
                <w:rFonts w:ascii="Sylfaen" w:hAnsi="Sylfaen" w:cs="Sylfaen"/>
              </w:rPr>
              <w:t>სოციალური</w:t>
            </w:r>
            <w:proofErr w:type="spellEnd"/>
            <w:r>
              <w:t xml:space="preserve"> </w:t>
            </w:r>
            <w:proofErr w:type="spellStart"/>
            <w:r>
              <w:rPr>
                <w:rFonts w:ascii="Sylfaen" w:hAnsi="Sylfaen" w:cs="Sylfaen"/>
              </w:rPr>
              <w:t>პაკეტის</w:t>
            </w:r>
            <w:proofErr w:type="spellEnd"/>
            <w:r>
              <w:t xml:space="preserve"> </w:t>
            </w:r>
            <w:proofErr w:type="spellStart"/>
            <w:r>
              <w:rPr>
                <w:rFonts w:ascii="Sylfaen" w:hAnsi="Sylfaen" w:cs="Sylfaen"/>
              </w:rPr>
              <w:t>განსაზღვრის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2012 </w:t>
            </w:r>
            <w:proofErr w:type="spellStart"/>
            <w:r>
              <w:rPr>
                <w:rFonts w:ascii="Sylfaen" w:hAnsi="Sylfaen" w:cs="Sylfaen"/>
              </w:rPr>
              <w:t>წლის</w:t>
            </w:r>
            <w:proofErr w:type="spellEnd"/>
            <w:r>
              <w:t xml:space="preserve"> 23 </w:t>
            </w:r>
            <w:proofErr w:type="spellStart"/>
            <w:r>
              <w:rPr>
                <w:rFonts w:ascii="Sylfaen" w:hAnsi="Sylfaen" w:cs="Sylfaen"/>
              </w:rPr>
              <w:t>ივლისის</w:t>
            </w:r>
            <w:proofErr w:type="spellEnd"/>
            <w:r>
              <w:t xml:space="preserve"> №279 </w:t>
            </w:r>
            <w:proofErr w:type="spellStart"/>
            <w:r>
              <w:rPr>
                <w:rFonts w:ascii="Sylfaen" w:hAnsi="Sylfaen" w:cs="Sylfaen"/>
              </w:rPr>
              <w:t>დადგენილებ</w:t>
            </w:r>
            <w:proofErr w:type="spellEnd"/>
            <w:r>
              <w:rPr>
                <w:rFonts w:ascii="Sylfaen" w:hAnsi="Sylfaen" w:cs="Sylfaen"/>
                <w:lang w:val="ka-GE"/>
              </w:rPr>
              <w:t>ა</w:t>
            </w:r>
          </w:p>
          <w:p w:rsidR="00D94479" w:rsidRDefault="003863DB" w:rsidP="003863DB">
            <w:pPr>
              <w:spacing w:before="120" w:line="276" w:lineRule="auto"/>
              <w:rPr>
                <w:rFonts w:ascii="Sylfaen" w:hAnsi="Sylfaen"/>
                <w:sz w:val="24"/>
                <w:szCs w:val="24"/>
                <w:lang w:val="ka-GE"/>
              </w:rPr>
            </w:pPr>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2006 </w:t>
            </w:r>
            <w:proofErr w:type="spellStart"/>
            <w:r>
              <w:rPr>
                <w:rFonts w:ascii="Sylfaen" w:hAnsi="Sylfaen" w:cs="Sylfaen"/>
              </w:rPr>
              <w:t>წლის</w:t>
            </w:r>
            <w:proofErr w:type="spellEnd"/>
            <w:r>
              <w:t xml:space="preserve"> 28 </w:t>
            </w:r>
            <w:proofErr w:type="spellStart"/>
            <w:r>
              <w:rPr>
                <w:rFonts w:ascii="Sylfaen" w:hAnsi="Sylfaen" w:cs="Sylfaen"/>
              </w:rPr>
              <w:t>ივლისის</w:t>
            </w:r>
            <w:proofErr w:type="spellEnd"/>
            <w:r>
              <w:t xml:space="preserve"> №145 </w:t>
            </w:r>
            <w:proofErr w:type="spellStart"/>
            <w:r>
              <w:rPr>
                <w:rFonts w:ascii="Sylfaen" w:hAnsi="Sylfaen" w:cs="Sylfaen"/>
              </w:rPr>
              <w:t>დადგენილებ</w:t>
            </w:r>
            <w:proofErr w:type="spellEnd"/>
            <w:r>
              <w:rPr>
                <w:rFonts w:ascii="Sylfaen" w:hAnsi="Sylfaen" w:cs="Sylfaen"/>
                <w:lang w:val="ka-GE"/>
              </w:rPr>
              <w:t>ა</w:t>
            </w: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10265" w:type="dxa"/>
            <w:gridSpan w:val="3"/>
            <w:tcBorders>
              <w:top w:val="single" w:sz="4" w:space="0" w:color="auto"/>
              <w:left w:val="single" w:sz="12" w:space="0" w:color="auto"/>
              <w:bottom w:val="single" w:sz="4" w:space="0" w:color="auto"/>
              <w:right w:val="single" w:sz="12" w:space="0" w:color="auto"/>
            </w:tcBorders>
            <w:hideMark/>
          </w:tcPr>
          <w:p w:rsidR="00D94479" w:rsidRDefault="00D94479">
            <w:pPr>
              <w:spacing w:before="120" w:line="276" w:lineRule="auto"/>
              <w:jc w:val="center"/>
              <w:rPr>
                <w:sz w:val="24"/>
                <w:szCs w:val="24"/>
              </w:rPr>
            </w:pPr>
            <w:r>
              <w:rPr>
                <w:rFonts w:ascii="Sylfaen" w:hAnsi="Sylfaen"/>
                <w:b/>
                <w:sz w:val="24"/>
                <w:szCs w:val="24"/>
                <w:lang w:val="ka-GE"/>
              </w:rPr>
              <w:t>პროფესიული ცოდნა</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bl>
    <w:p w:rsidR="00D94479" w:rsidRDefault="00D94479" w:rsidP="00D94479">
      <w:pPr>
        <w:pStyle w:val="BodyA"/>
        <w:tabs>
          <w:tab w:val="left" w:pos="1290"/>
        </w:tabs>
        <w:jc w:val="both"/>
        <w:rPr>
          <w:color w:val="auto"/>
          <w:sz w:val="24"/>
          <w:szCs w:val="24"/>
          <w:lang w:val="en-GB"/>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D94479" w:rsidTr="00D94479">
        <w:trPr>
          <w:trHeight w:val="335"/>
        </w:trPr>
        <w:tc>
          <w:tcPr>
            <w:tcW w:w="10265"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pStyle w:val="ListParagraph"/>
              <w:numPr>
                <w:ilvl w:val="0"/>
                <w:numId w:val="2"/>
              </w:numPr>
              <w:spacing w:before="120" w:line="276" w:lineRule="auto"/>
              <w:rPr>
                <w:rFonts w:ascii="Sylfaen" w:hAnsi="Sylfaen"/>
                <w:b/>
                <w:sz w:val="24"/>
                <w:szCs w:val="24"/>
                <w:lang w:val="ka-GE"/>
              </w:rPr>
            </w:pPr>
            <w:r>
              <w:rPr>
                <w:rFonts w:ascii="Sylfaen" w:hAnsi="Sylfaen" w:cs="Sylfaen"/>
                <w:b/>
                <w:sz w:val="24"/>
                <w:szCs w:val="24"/>
                <w:lang w:val="ka-GE"/>
              </w:rPr>
              <w:t>სამუშაოს</w:t>
            </w:r>
            <w:r>
              <w:rPr>
                <w:rFonts w:ascii="Sylfaen" w:hAnsi="Sylfaen"/>
                <w:b/>
                <w:sz w:val="24"/>
                <w:szCs w:val="24"/>
                <w:lang w:val="ka-GE"/>
              </w:rPr>
              <w:t xml:space="preserve"> </w:t>
            </w:r>
            <w:r>
              <w:rPr>
                <w:rFonts w:ascii="Sylfaen" w:hAnsi="Sylfaen" w:cs="Sylfaen"/>
                <w:b/>
                <w:sz w:val="24"/>
                <w:szCs w:val="24"/>
                <w:lang w:val="ka-GE"/>
              </w:rPr>
              <w:t>შესასრულებლად</w:t>
            </w:r>
            <w:r>
              <w:rPr>
                <w:rFonts w:ascii="Sylfaen" w:hAnsi="Sylfaen"/>
                <w:b/>
                <w:sz w:val="24"/>
                <w:szCs w:val="24"/>
                <w:lang w:val="ka-GE"/>
              </w:rPr>
              <w:t xml:space="preserve"> </w:t>
            </w:r>
            <w:r>
              <w:rPr>
                <w:rFonts w:ascii="Sylfaen" w:hAnsi="Sylfaen" w:cs="Sylfaen"/>
                <w:b/>
                <w:sz w:val="24"/>
                <w:szCs w:val="24"/>
                <w:lang w:val="ka-GE"/>
              </w:rPr>
              <w:t>რა</w:t>
            </w:r>
            <w:r>
              <w:rPr>
                <w:rFonts w:ascii="Sylfaen" w:hAnsi="Sylfaen"/>
                <w:b/>
                <w:sz w:val="24"/>
                <w:szCs w:val="24"/>
                <w:lang w:val="ka-GE"/>
              </w:rPr>
              <w:t xml:space="preserve"> </w:t>
            </w:r>
            <w:r>
              <w:rPr>
                <w:rFonts w:ascii="Sylfaen" w:hAnsi="Sylfaen" w:cs="Sylfaen"/>
                <w:b/>
                <w:sz w:val="24"/>
                <w:szCs w:val="24"/>
                <w:lang w:val="ka-GE"/>
              </w:rPr>
              <w:t>კომპიუტერული</w:t>
            </w:r>
            <w:r>
              <w:rPr>
                <w:rFonts w:ascii="Sylfaen" w:hAnsi="Sylfaen"/>
                <w:b/>
                <w:sz w:val="24"/>
                <w:szCs w:val="24"/>
                <w:lang w:val="ka-GE"/>
              </w:rPr>
              <w:t xml:space="preserve"> </w:t>
            </w:r>
            <w:r>
              <w:rPr>
                <w:rFonts w:ascii="Sylfaen" w:hAnsi="Sylfaen" w:cs="Sylfaen"/>
                <w:b/>
                <w:sz w:val="24"/>
                <w:szCs w:val="24"/>
                <w:lang w:val="ka-GE"/>
              </w:rPr>
              <w:t>პროგრამების</w:t>
            </w:r>
            <w:r>
              <w:rPr>
                <w:rFonts w:ascii="Sylfaen" w:hAnsi="Sylfaen"/>
                <w:b/>
                <w:sz w:val="24"/>
                <w:szCs w:val="24"/>
                <w:lang w:val="ka-GE"/>
              </w:rPr>
              <w:t xml:space="preserve"> ფლობაა საჭირო მომხმარებლის დონეზე ?</w:t>
            </w:r>
          </w:p>
        </w:tc>
      </w:tr>
      <w:tr w:rsidR="00D94479" w:rsidTr="00D94479">
        <w:trPr>
          <w:trHeight w:val="335"/>
        </w:trPr>
        <w:tc>
          <w:tcPr>
            <w:tcW w:w="523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სავალდებულო</w:t>
            </w:r>
          </w:p>
        </w:tc>
        <w:tc>
          <w:tcPr>
            <w:tcW w:w="5027"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სასურველი</w:t>
            </w:r>
          </w:p>
        </w:tc>
      </w:tr>
      <w:tr w:rsidR="00D94479" w:rsidTr="00D94479">
        <w:trPr>
          <w:trHeight w:val="1774"/>
        </w:trPr>
        <w:tc>
          <w:tcPr>
            <w:tcW w:w="5238"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sidR="003863DB">
              <w:rPr>
                <w:rFonts w:eastAsia="MS Gothic"/>
                <w:sz w:val="24"/>
                <w:szCs w:val="24"/>
              </w:rPr>
              <w:fldChar w:fldCharType="begin">
                <w:ffData>
                  <w:name w:val=""/>
                  <w:enabled/>
                  <w:calcOnExit w:val="0"/>
                  <w:checkBox>
                    <w:sizeAuto/>
                    <w:default w:val="1"/>
                  </w:checkBox>
                </w:ffData>
              </w:fldChar>
            </w:r>
            <w:r w:rsidR="003863DB">
              <w:rPr>
                <w:rFonts w:eastAsia="MS Gothic"/>
                <w:sz w:val="24"/>
                <w:szCs w:val="24"/>
              </w:rPr>
              <w:instrText xml:space="preserve"> FORMCHECKBOX </w:instrText>
            </w:r>
            <w:r w:rsidR="003863DB">
              <w:rPr>
                <w:rFonts w:eastAsia="MS Gothic"/>
                <w:sz w:val="24"/>
                <w:szCs w:val="24"/>
              </w:rPr>
            </w:r>
            <w:r w:rsidR="003863DB">
              <w:rPr>
                <w:rFonts w:eastAsia="MS Gothic"/>
                <w:sz w:val="24"/>
                <w:szCs w:val="24"/>
              </w:rPr>
              <w:fldChar w:fldCharType="end"/>
            </w:r>
            <w:r>
              <w:rPr>
                <w:rFonts w:eastAsia="MS Gothic"/>
                <w:sz w:val="24"/>
                <w:szCs w:val="24"/>
              </w:rPr>
              <w:t xml:space="preserve">  WORD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lang w:val="ka-GE"/>
              </w:rPr>
              <w:t xml:space="preserve"> </w:t>
            </w:r>
            <w:r>
              <w:rPr>
                <w:rFonts w:ascii="Sylfaen" w:eastAsia="MS Gothic" w:hAnsi="Sylfaen"/>
                <w:sz w:val="24"/>
                <w:szCs w:val="24"/>
                <w:lang w:val="ka-GE"/>
              </w:rPr>
              <w:t xml:space="preserve">     </w:t>
            </w:r>
            <w:r w:rsidR="003863DB">
              <w:rPr>
                <w:rFonts w:eastAsia="MS Gothic"/>
                <w:sz w:val="24"/>
                <w:szCs w:val="24"/>
              </w:rPr>
              <w:fldChar w:fldCharType="begin">
                <w:ffData>
                  <w:name w:val=""/>
                  <w:enabled/>
                  <w:calcOnExit w:val="0"/>
                  <w:checkBox>
                    <w:sizeAuto/>
                    <w:default w:val="1"/>
                  </w:checkBox>
                </w:ffData>
              </w:fldChar>
            </w:r>
            <w:r w:rsidR="003863DB">
              <w:rPr>
                <w:rFonts w:eastAsia="MS Gothic"/>
                <w:sz w:val="24"/>
                <w:szCs w:val="24"/>
              </w:rPr>
              <w:instrText xml:space="preserve"> FORMCHECKBOX </w:instrText>
            </w:r>
            <w:r w:rsidR="003863DB">
              <w:rPr>
                <w:rFonts w:eastAsia="MS Gothic"/>
                <w:sz w:val="24"/>
                <w:szCs w:val="24"/>
              </w:rPr>
            </w:r>
            <w:r w:rsidR="003863DB">
              <w:rPr>
                <w:rFonts w:eastAsia="MS Gothic"/>
                <w:sz w:val="24"/>
                <w:szCs w:val="24"/>
              </w:rPr>
              <w:fldChar w:fldCharType="end"/>
            </w:r>
            <w:r>
              <w:rPr>
                <w:rFonts w:eastAsia="MS Gothic"/>
                <w:sz w:val="24"/>
                <w:szCs w:val="24"/>
              </w:rPr>
              <w:t xml:space="preserve">  EXCEL  </w:t>
            </w:r>
          </w:p>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sidR="003863DB">
              <w:rPr>
                <w:rFonts w:eastAsia="MS Gothic"/>
                <w:sz w:val="24"/>
                <w:szCs w:val="24"/>
              </w:rPr>
              <w:fldChar w:fldCharType="begin">
                <w:ffData>
                  <w:name w:val=""/>
                  <w:enabled/>
                  <w:calcOnExit w:val="0"/>
                  <w:checkBox>
                    <w:sizeAuto/>
                    <w:default w:val="1"/>
                  </w:checkBox>
                </w:ffData>
              </w:fldChar>
            </w:r>
            <w:r w:rsidR="003863DB">
              <w:rPr>
                <w:rFonts w:eastAsia="MS Gothic"/>
                <w:sz w:val="24"/>
                <w:szCs w:val="24"/>
              </w:rPr>
              <w:instrText xml:space="preserve"> FORMCHECKBOX </w:instrText>
            </w:r>
            <w:r w:rsidR="003863DB">
              <w:rPr>
                <w:rFonts w:eastAsia="MS Gothic"/>
                <w:sz w:val="24"/>
                <w:szCs w:val="24"/>
              </w:rPr>
            </w:r>
            <w:r w:rsidR="003863DB">
              <w:rPr>
                <w:rFonts w:eastAsia="MS Gothic"/>
                <w:sz w:val="24"/>
                <w:szCs w:val="24"/>
              </w:rPr>
              <w:fldChar w:fldCharType="end"/>
            </w:r>
            <w:r>
              <w:rPr>
                <w:rFonts w:eastAsia="MS Gothic"/>
                <w:sz w:val="24"/>
                <w:szCs w:val="24"/>
              </w:rPr>
              <w:t xml:space="preserve"> POWERPOINT   </w:t>
            </w:r>
          </w:p>
          <w:p w:rsidR="00D94479" w:rsidRDefault="00D94479">
            <w:pPr>
              <w:spacing w:before="120" w:line="276" w:lineRule="auto"/>
              <w:ind w:left="-21" w:hanging="90"/>
              <w:rPr>
                <w:rFonts w:eastAsia="MS Gothic"/>
                <w:sz w:val="24"/>
                <w:szCs w:val="24"/>
              </w:rPr>
            </w:pPr>
            <w:r>
              <w:rPr>
                <w:rFonts w:ascii="Sylfaen" w:eastAsia="MS Gothic" w:hAnsi="Sylfaen"/>
                <w:sz w:val="24"/>
                <w:szCs w:val="24"/>
                <w:lang w:val="ka-GE"/>
              </w:rPr>
              <w:t xml:space="preserve">      </w:t>
            </w:r>
            <w:r w:rsidR="003863DB">
              <w:rPr>
                <w:rFonts w:eastAsia="MS Gothic"/>
                <w:sz w:val="24"/>
                <w:szCs w:val="24"/>
              </w:rPr>
              <w:fldChar w:fldCharType="begin">
                <w:ffData>
                  <w:name w:val=""/>
                  <w:enabled/>
                  <w:calcOnExit w:val="0"/>
                  <w:checkBox>
                    <w:sizeAuto/>
                    <w:default w:val="1"/>
                  </w:checkBox>
                </w:ffData>
              </w:fldChar>
            </w:r>
            <w:r w:rsidR="003863DB">
              <w:rPr>
                <w:rFonts w:eastAsia="MS Gothic"/>
                <w:sz w:val="24"/>
                <w:szCs w:val="24"/>
              </w:rPr>
              <w:instrText xml:space="preserve"> FORMCHECKBOX </w:instrText>
            </w:r>
            <w:r w:rsidR="003863DB">
              <w:rPr>
                <w:rFonts w:eastAsia="MS Gothic"/>
                <w:sz w:val="24"/>
                <w:szCs w:val="24"/>
              </w:rPr>
            </w:r>
            <w:r w:rsidR="003863DB">
              <w:rPr>
                <w:rFonts w:eastAsia="MS Gothic"/>
                <w:sz w:val="24"/>
                <w:szCs w:val="24"/>
              </w:rPr>
              <w:fldChar w:fldCharType="end"/>
            </w:r>
            <w:r>
              <w:rPr>
                <w:rFonts w:eastAsia="MS Gothic"/>
                <w:sz w:val="24"/>
                <w:szCs w:val="24"/>
              </w:rPr>
              <w:t xml:space="preserve">  OUTLOOK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სხვა</w:t>
            </w:r>
            <w:r>
              <w:rPr>
                <w:rFonts w:eastAsia="MS Gothic"/>
                <w:sz w:val="24"/>
                <w:szCs w:val="24"/>
              </w:rPr>
              <w:t xml:space="preserve"> ( </w:t>
            </w:r>
            <w:r>
              <w:rPr>
                <w:rFonts w:ascii="Sylfaen" w:eastAsia="MS Gothic" w:hAnsi="Sylfaen"/>
                <w:sz w:val="24"/>
                <w:szCs w:val="24"/>
                <w:lang w:val="ka-GE"/>
              </w:rPr>
              <w:t>გთხოვთ მიუთითოთ</w:t>
            </w:r>
            <w:r>
              <w:rPr>
                <w:rFonts w:eastAsia="MS Gothic"/>
                <w:sz w:val="24"/>
                <w:szCs w:val="24"/>
              </w:rPr>
              <w:t xml:space="preserve">):  </w:t>
            </w:r>
          </w:p>
          <w:p w:rsidR="00D94479" w:rsidRDefault="00D94479">
            <w:pPr>
              <w:spacing w:before="120" w:line="276" w:lineRule="auto"/>
              <w:ind w:left="-21" w:hanging="90"/>
              <w:rPr>
                <w:rFonts w:eastAsia="MS Gothic"/>
                <w:sz w:val="24"/>
                <w:szCs w:val="24"/>
              </w:rPr>
            </w:pPr>
            <w:r>
              <w:rPr>
                <w:rFonts w:eastAsia="MS Gothic"/>
                <w:sz w:val="24"/>
                <w:szCs w:val="24"/>
                <w:lang w:val="ka-GE"/>
              </w:rPr>
              <w:t xml:space="preserve"> </w:t>
            </w:r>
            <w:r>
              <w:rPr>
                <w:rFonts w:ascii="Sylfaen" w:eastAsia="MS Gothic" w:hAnsi="Sylfaen"/>
                <w:sz w:val="24"/>
                <w:szCs w:val="24"/>
                <w:lang w:val="ka-GE"/>
              </w:rPr>
              <w:t xml:space="preserve">     </w:t>
            </w:r>
          </w:p>
          <w:p w:rsidR="00D94479" w:rsidRDefault="00D94479">
            <w:pPr>
              <w:spacing w:before="120" w:line="276" w:lineRule="auto"/>
              <w:ind w:left="720"/>
              <w:rPr>
                <w:rFonts w:ascii="Sylfaen" w:hAnsi="Sylfaen"/>
                <w:b/>
                <w:sz w:val="24"/>
                <w:szCs w:val="24"/>
                <w:lang w:val="ka-GE"/>
              </w:rPr>
            </w:pPr>
          </w:p>
        </w:tc>
        <w:tc>
          <w:tcPr>
            <w:tcW w:w="5027"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WORD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lang w:val="ka-GE"/>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EXCEL  </w:t>
            </w:r>
          </w:p>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POWERPOINT   </w:t>
            </w:r>
          </w:p>
          <w:p w:rsidR="00D94479" w:rsidRDefault="00D94479">
            <w:pPr>
              <w:spacing w:before="120" w:line="276" w:lineRule="auto"/>
              <w:ind w:left="-21" w:hanging="90"/>
              <w:rPr>
                <w:rFonts w:eastAsia="MS Gothic"/>
                <w:sz w:val="24"/>
                <w:szCs w:val="24"/>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OUTLOOK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სხვა</w:t>
            </w:r>
            <w:r>
              <w:rPr>
                <w:rFonts w:eastAsia="MS Gothic"/>
                <w:sz w:val="24"/>
                <w:szCs w:val="24"/>
              </w:rPr>
              <w:t xml:space="preserve"> ( </w:t>
            </w:r>
            <w:r>
              <w:rPr>
                <w:rFonts w:ascii="Sylfaen" w:eastAsia="MS Gothic" w:hAnsi="Sylfaen"/>
                <w:sz w:val="24"/>
                <w:szCs w:val="24"/>
                <w:lang w:val="ka-GE"/>
              </w:rPr>
              <w:t>გთხოვთ მიუთითოთ</w:t>
            </w:r>
            <w:r>
              <w:rPr>
                <w:rFonts w:eastAsia="MS Gothic"/>
                <w:sz w:val="24"/>
                <w:szCs w:val="24"/>
              </w:rPr>
              <w:t xml:space="preserve">):  </w:t>
            </w:r>
          </w:p>
          <w:p w:rsidR="00D94479" w:rsidRDefault="00D94479">
            <w:pPr>
              <w:spacing w:before="120" w:line="276" w:lineRule="auto"/>
              <w:ind w:left="-21" w:hanging="90"/>
              <w:rPr>
                <w:rFonts w:eastAsia="MS Gothic"/>
                <w:sz w:val="24"/>
                <w:szCs w:val="24"/>
              </w:rPr>
            </w:pPr>
            <w:r>
              <w:rPr>
                <w:rFonts w:eastAsia="MS Gothic"/>
                <w:sz w:val="24"/>
                <w:szCs w:val="24"/>
                <w:lang w:val="ka-GE"/>
              </w:rPr>
              <w:t xml:space="preserve"> </w:t>
            </w:r>
            <w:r>
              <w:rPr>
                <w:rFonts w:ascii="Sylfaen" w:eastAsia="MS Gothic" w:hAnsi="Sylfaen"/>
                <w:sz w:val="24"/>
                <w:szCs w:val="24"/>
                <w:lang w:val="ka-GE"/>
              </w:rPr>
              <w:t xml:space="preserve">     </w:t>
            </w:r>
          </w:p>
          <w:p w:rsidR="00D94479" w:rsidRDefault="00D94479">
            <w:pPr>
              <w:spacing w:before="120" w:line="276" w:lineRule="auto"/>
              <w:ind w:left="720"/>
              <w:rPr>
                <w:rFonts w:ascii="Sylfaen" w:hAnsi="Sylfaen"/>
                <w:b/>
                <w:sz w:val="24"/>
                <w:szCs w:val="24"/>
                <w:lang w:val="ka-GE"/>
              </w:rPr>
            </w:pPr>
          </w:p>
        </w:tc>
      </w:tr>
      <w:tr w:rsidR="00D94479" w:rsidTr="00D94479">
        <w:trPr>
          <w:trHeight w:val="335"/>
        </w:trPr>
        <w:tc>
          <w:tcPr>
            <w:tcW w:w="10265" w:type="dxa"/>
            <w:gridSpan w:val="2"/>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pStyle w:val="ListParagraph"/>
              <w:numPr>
                <w:ilvl w:val="0"/>
                <w:numId w:val="2"/>
              </w:numPr>
              <w:spacing w:before="120" w:line="276" w:lineRule="auto"/>
              <w:rPr>
                <w:rFonts w:ascii="Sylfaen" w:hAnsi="Sylfaen"/>
                <w:b/>
                <w:sz w:val="24"/>
                <w:szCs w:val="24"/>
                <w:lang w:val="ka-GE"/>
              </w:rPr>
            </w:pPr>
            <w:r>
              <w:rPr>
                <w:rFonts w:ascii="Sylfaen" w:hAnsi="Sylfaen" w:cs="Sylfaen"/>
                <w:b/>
                <w:sz w:val="24"/>
                <w:szCs w:val="24"/>
                <w:lang w:val="ka-GE"/>
              </w:rPr>
              <w:t>ენების</w:t>
            </w:r>
            <w:r>
              <w:rPr>
                <w:rFonts w:ascii="Sylfaen" w:hAnsi="Sylfaen"/>
                <w:b/>
                <w:sz w:val="24"/>
                <w:szCs w:val="24"/>
                <w:lang w:val="ka-GE"/>
              </w:rPr>
              <w:t xml:space="preserve"> </w:t>
            </w:r>
            <w:r>
              <w:rPr>
                <w:rFonts w:ascii="Sylfaen" w:hAnsi="Sylfaen" w:cs="Sylfaen"/>
                <w:b/>
                <w:sz w:val="24"/>
                <w:szCs w:val="24"/>
                <w:lang w:val="ka-GE"/>
              </w:rPr>
              <w:t>ცოდნა</w:t>
            </w:r>
            <w:r>
              <w:rPr>
                <w:rFonts w:ascii="Sylfaen" w:hAnsi="Sylfaen"/>
                <w:b/>
                <w:sz w:val="24"/>
                <w:szCs w:val="24"/>
                <w:lang w:val="ka-GE"/>
              </w:rPr>
              <w:t xml:space="preserve"> ( </w:t>
            </w:r>
            <w:r>
              <w:rPr>
                <w:rFonts w:ascii="Sylfaen" w:hAnsi="Sylfaen" w:cs="Sylfaen"/>
                <w:b/>
                <w:sz w:val="24"/>
                <w:szCs w:val="24"/>
                <w:lang w:val="ka-GE"/>
              </w:rPr>
              <w:t>მიუთითეთ</w:t>
            </w:r>
            <w:r>
              <w:rPr>
                <w:rFonts w:ascii="Sylfaen" w:hAnsi="Sylfaen"/>
                <w:b/>
                <w:sz w:val="24"/>
                <w:szCs w:val="24"/>
                <w:lang w:val="ka-GE"/>
              </w:rPr>
              <w:t xml:space="preserve"> </w:t>
            </w:r>
            <w:r>
              <w:rPr>
                <w:rFonts w:ascii="Sylfaen" w:hAnsi="Sylfaen" w:cs="Sylfaen"/>
                <w:b/>
                <w:sz w:val="24"/>
                <w:szCs w:val="24"/>
                <w:lang w:val="ka-GE"/>
              </w:rPr>
              <w:t>ენა</w:t>
            </w:r>
            <w:r>
              <w:rPr>
                <w:rFonts w:ascii="Sylfaen" w:hAnsi="Sylfaen"/>
                <w:b/>
                <w:sz w:val="24"/>
                <w:szCs w:val="24"/>
                <w:lang w:val="ka-GE"/>
              </w:rPr>
              <w:t xml:space="preserve"> </w:t>
            </w:r>
            <w:r>
              <w:rPr>
                <w:rFonts w:ascii="Sylfaen" w:hAnsi="Sylfaen" w:cs="Sylfaen"/>
                <w:b/>
                <w:sz w:val="24"/>
                <w:szCs w:val="24"/>
                <w:lang w:val="ka-GE"/>
              </w:rPr>
              <w:t>და</w:t>
            </w:r>
            <w:r>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Pr>
                <w:rFonts w:ascii="Sylfaen" w:hAnsi="Sylfaen"/>
                <w:b/>
                <w:sz w:val="24"/>
                <w:szCs w:val="24"/>
                <w:lang w:val="en-US"/>
              </w:rPr>
              <w:t>A1, A2, B1, B2, C1, C2</w:t>
            </w:r>
            <w:r>
              <w:rPr>
                <w:rFonts w:ascii="Sylfaen" w:hAnsi="Sylfaen"/>
                <w:b/>
                <w:sz w:val="24"/>
                <w:szCs w:val="24"/>
                <w:lang w:val="ka-GE"/>
              </w:rPr>
              <w:t>) . განმარტებები იხილეთ დანართში 1.</w:t>
            </w:r>
          </w:p>
        </w:tc>
      </w:tr>
      <w:tr w:rsidR="00D94479" w:rsidTr="00D94479">
        <w:trPr>
          <w:trHeight w:val="335"/>
        </w:trPr>
        <w:tc>
          <w:tcPr>
            <w:tcW w:w="5238" w:type="dxa"/>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სავალდებულო</w:t>
            </w:r>
          </w:p>
        </w:tc>
        <w:tc>
          <w:tcPr>
            <w:tcW w:w="5027" w:type="dxa"/>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სასურველი</w:t>
            </w:r>
          </w:p>
        </w:tc>
      </w:tr>
      <w:tr w:rsidR="00D94479" w:rsidTr="00D94479">
        <w:trPr>
          <w:trHeight w:val="2220"/>
        </w:trPr>
        <w:tc>
          <w:tcPr>
            <w:tcW w:w="5238"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3863DB">
            <w:pPr>
              <w:spacing w:before="120" w:line="276" w:lineRule="auto"/>
              <w:rPr>
                <w:rFonts w:ascii="Sylfaen" w:hAnsi="Sylfaen"/>
                <w:b/>
                <w:sz w:val="24"/>
                <w:szCs w:val="24"/>
                <w:lang w:val="en-US"/>
              </w:rPr>
            </w:pPr>
            <w:r>
              <w:rPr>
                <w:rFonts w:ascii="Sylfaen" w:hAnsi="Sylfaen"/>
                <w:b/>
                <w:sz w:val="24"/>
                <w:szCs w:val="24"/>
                <w:lang w:val="en-US"/>
              </w:rPr>
              <w:lastRenderedPageBreak/>
              <w:t>A2</w:t>
            </w:r>
          </w:p>
        </w:tc>
        <w:tc>
          <w:tcPr>
            <w:tcW w:w="5027"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Pr="003863DB" w:rsidRDefault="003863DB">
            <w:pPr>
              <w:spacing w:before="120" w:line="276" w:lineRule="auto"/>
              <w:rPr>
                <w:rFonts w:ascii="Sylfaen" w:hAnsi="Sylfaen"/>
                <w:b/>
                <w:sz w:val="24"/>
                <w:szCs w:val="24"/>
                <w:lang w:val="ka-GE"/>
              </w:rPr>
            </w:pPr>
            <w:r>
              <w:rPr>
                <w:rFonts w:ascii="Sylfaen" w:hAnsi="Sylfaen"/>
                <w:b/>
                <w:sz w:val="24"/>
                <w:szCs w:val="24"/>
                <w:lang w:val="en-US"/>
              </w:rPr>
              <w:t>B1</w:t>
            </w:r>
          </w:p>
        </w:tc>
      </w:tr>
    </w:tbl>
    <w:p w:rsidR="00D94479" w:rsidRDefault="00D94479" w:rsidP="00D94479">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D94479" w:rsidTr="00D94479">
        <w:tc>
          <w:tcPr>
            <w:tcW w:w="10265"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numPr>
                <w:ilvl w:val="0"/>
                <w:numId w:val="2"/>
              </w:numPr>
              <w:spacing w:before="120" w:line="276" w:lineRule="auto"/>
              <w:rPr>
                <w:rFonts w:ascii="Sylfaen" w:hAnsi="Sylfaen"/>
                <w:b/>
                <w:sz w:val="22"/>
                <w:szCs w:val="22"/>
                <w:lang w:val="ka-GE"/>
              </w:rPr>
            </w:pPr>
            <w:r>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D94479" w:rsidTr="00D94479">
        <w:tc>
          <w:tcPr>
            <w:tcW w:w="5238" w:type="dxa"/>
            <w:gridSpan w:val="2"/>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jc w:val="center"/>
              <w:rPr>
                <w:rFonts w:ascii="Sylfaen" w:hAnsi="Sylfaen"/>
                <w:b/>
                <w:sz w:val="22"/>
                <w:szCs w:val="22"/>
                <w:lang w:val="ka-GE"/>
              </w:rPr>
            </w:pPr>
            <w:r>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spacing w:before="120" w:line="276" w:lineRule="auto"/>
              <w:rPr>
                <w:rFonts w:ascii="Sylfaen" w:hAnsi="Sylfaen"/>
                <w:b/>
                <w:sz w:val="22"/>
                <w:szCs w:val="22"/>
                <w:lang w:val="ka-GE"/>
              </w:rPr>
            </w:pPr>
            <w:r>
              <w:rPr>
                <w:rFonts w:ascii="Sylfaen" w:hAnsi="Sylfaen"/>
                <w:b/>
                <w:sz w:val="22"/>
                <w:szCs w:val="22"/>
                <w:lang w:val="ka-GE"/>
              </w:rPr>
              <w:t>სასურველი</w:t>
            </w:r>
          </w:p>
        </w:tc>
      </w:tr>
      <w:tr w:rsidR="00D94479" w:rsidTr="00D94479">
        <w:trPr>
          <w:trHeight w:val="2817"/>
        </w:trPr>
        <w:tc>
          <w:tcPr>
            <w:tcW w:w="466" w:type="dxa"/>
            <w:tcBorders>
              <w:top w:val="nil"/>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nil"/>
              <w:left w:val="nil"/>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proofErr w:type="spellStart"/>
            <w:r>
              <w:rPr>
                <w:rFonts w:ascii="Sylfaen" w:eastAsia="MS Gothic" w:hAnsi="Sylfaen" w:cs="Sylfaen"/>
                <w:sz w:val="24"/>
                <w:szCs w:val="24"/>
              </w:rPr>
              <w:t>არ</w:t>
            </w:r>
            <w:proofErr w:type="spellEnd"/>
            <w:r>
              <w:rPr>
                <w:rFonts w:eastAsia="MS Gothic"/>
                <w:sz w:val="24"/>
                <w:szCs w:val="24"/>
              </w:rPr>
              <w:t xml:space="preserve"> </w:t>
            </w:r>
            <w:proofErr w:type="spellStart"/>
            <w:r>
              <w:rPr>
                <w:rFonts w:ascii="Sylfaen" w:eastAsia="MS Gothic" w:hAnsi="Sylfaen" w:cs="Sylfaen"/>
                <w:sz w:val="24"/>
                <w:szCs w:val="24"/>
              </w:rPr>
              <w:t>საჭიროებს</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0-1  წელი</w:t>
            </w:r>
          </w:p>
          <w:p w:rsidR="00D94479" w:rsidRDefault="003863DB">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D94479">
              <w:rPr>
                <w:rFonts w:eastAsia="MS Gothic"/>
                <w:sz w:val="24"/>
                <w:szCs w:val="24"/>
              </w:rPr>
              <w:t xml:space="preserve"> 1-3  </w:t>
            </w:r>
            <w:proofErr w:type="spellStart"/>
            <w:r w:rsidR="00D94479">
              <w:rPr>
                <w:rFonts w:ascii="Sylfaen" w:eastAsia="MS Gothic" w:hAnsi="Sylfaen" w:cs="Sylfaen"/>
                <w:sz w:val="24"/>
                <w:szCs w:val="24"/>
              </w:rPr>
              <w:t>წელი</w:t>
            </w:r>
            <w:proofErr w:type="spellEnd"/>
            <w:r w:rsidR="00D94479">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r>
              <w:rPr>
                <w:rFonts w:eastAsia="MS Gothic"/>
                <w:sz w:val="24"/>
                <w:szCs w:val="24"/>
              </w:rPr>
              <w:t xml:space="preserve">                          </w:t>
            </w:r>
          </w:p>
          <w:p w:rsidR="00D94479" w:rsidRDefault="00D94479">
            <w:pPr>
              <w:spacing w:before="120" w:line="276" w:lineRule="auto"/>
              <w:rPr>
                <w:rFonts w:ascii="Sylfaen" w:eastAsia="MS Gothic" w:hAnsi="Sylfaen" w:cs="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5 – 10 </w:t>
            </w:r>
            <w:proofErr w:type="spellStart"/>
            <w:r>
              <w:rPr>
                <w:rFonts w:ascii="Sylfaen" w:eastAsia="MS Gothic" w:hAnsi="Sylfaen" w:cs="Sylfaen"/>
                <w:sz w:val="24"/>
                <w:szCs w:val="24"/>
              </w:rPr>
              <w:t>წელი</w:t>
            </w:r>
            <w:proofErr w:type="spellEnd"/>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10 წელზე მეტი</w:t>
            </w:r>
          </w:p>
          <w:p w:rsidR="00D94479" w:rsidRDefault="00D94479">
            <w:pPr>
              <w:spacing w:before="120" w:line="276" w:lineRule="auto"/>
              <w:rPr>
                <w:sz w:val="24"/>
                <w:szCs w:val="24"/>
              </w:rPr>
            </w:pPr>
          </w:p>
        </w:tc>
        <w:tc>
          <w:tcPr>
            <w:tcW w:w="5027" w:type="dxa"/>
            <w:tcBorders>
              <w:top w:val="nil"/>
              <w:left w:val="nil"/>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proofErr w:type="spellStart"/>
            <w:r>
              <w:rPr>
                <w:rFonts w:ascii="Sylfaen" w:eastAsia="MS Gothic" w:hAnsi="Sylfaen" w:cs="Sylfaen"/>
                <w:sz w:val="24"/>
                <w:szCs w:val="24"/>
              </w:rPr>
              <w:t>არ</w:t>
            </w:r>
            <w:proofErr w:type="spellEnd"/>
            <w:r>
              <w:rPr>
                <w:rFonts w:eastAsia="MS Gothic"/>
                <w:sz w:val="24"/>
                <w:szCs w:val="24"/>
              </w:rPr>
              <w:t xml:space="preserve"> </w:t>
            </w:r>
            <w:proofErr w:type="spellStart"/>
            <w:r>
              <w:rPr>
                <w:rFonts w:ascii="Sylfaen" w:eastAsia="MS Gothic" w:hAnsi="Sylfaen" w:cs="Sylfaen"/>
                <w:sz w:val="24"/>
                <w:szCs w:val="24"/>
              </w:rPr>
              <w:t>საჭიროებს</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0-1  წელი</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1-3  </w:t>
            </w:r>
            <w:proofErr w:type="spellStart"/>
            <w:r>
              <w:rPr>
                <w:rFonts w:ascii="Sylfaen" w:eastAsia="MS Gothic" w:hAnsi="Sylfaen" w:cs="Sylfaen"/>
                <w:sz w:val="24"/>
                <w:szCs w:val="24"/>
              </w:rPr>
              <w:t>წელი</w:t>
            </w:r>
            <w:proofErr w:type="spellEnd"/>
            <w:r>
              <w:rPr>
                <w:rFonts w:eastAsia="MS Gothic"/>
                <w:sz w:val="24"/>
                <w:szCs w:val="24"/>
              </w:rPr>
              <w:t xml:space="preserve"> </w:t>
            </w:r>
          </w:p>
          <w:p w:rsidR="00D94479" w:rsidRDefault="003863DB">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D94479">
              <w:rPr>
                <w:rFonts w:eastAsia="MS Gothic"/>
                <w:sz w:val="24"/>
                <w:szCs w:val="24"/>
              </w:rPr>
              <w:t xml:space="preserve"> 3 –5 </w:t>
            </w:r>
            <w:proofErr w:type="spellStart"/>
            <w:r w:rsidR="00D94479">
              <w:rPr>
                <w:rFonts w:ascii="Sylfaen" w:eastAsia="MS Gothic" w:hAnsi="Sylfaen" w:cs="Sylfaen"/>
                <w:sz w:val="24"/>
                <w:szCs w:val="24"/>
              </w:rPr>
              <w:t>წელი</w:t>
            </w:r>
            <w:proofErr w:type="spellEnd"/>
            <w:r w:rsidR="00D94479">
              <w:rPr>
                <w:rFonts w:eastAsia="MS Gothic"/>
                <w:sz w:val="24"/>
                <w:szCs w:val="24"/>
              </w:rPr>
              <w:t xml:space="preserve">                          </w:t>
            </w:r>
          </w:p>
          <w:p w:rsidR="00D94479" w:rsidRDefault="00D94479">
            <w:pPr>
              <w:spacing w:before="120" w:line="276" w:lineRule="auto"/>
              <w:rPr>
                <w:rFonts w:ascii="Sylfaen" w:eastAsia="MS Gothic" w:hAnsi="Sylfaen" w:cs="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5 – 10 </w:t>
            </w:r>
            <w:proofErr w:type="spellStart"/>
            <w:r>
              <w:rPr>
                <w:rFonts w:ascii="Sylfaen" w:eastAsia="MS Gothic" w:hAnsi="Sylfaen" w:cs="Sylfaen"/>
                <w:sz w:val="24"/>
                <w:szCs w:val="24"/>
              </w:rPr>
              <w:t>წელი</w:t>
            </w:r>
            <w:proofErr w:type="spellEnd"/>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10 წელზე მეტი</w:t>
            </w:r>
          </w:p>
          <w:p w:rsidR="00D94479" w:rsidRDefault="00D94479">
            <w:pPr>
              <w:spacing w:before="120" w:line="276" w:lineRule="auto"/>
              <w:rPr>
                <w:rFonts w:eastAsia="MS Gothic"/>
                <w:sz w:val="24"/>
                <w:szCs w:val="24"/>
              </w:rPr>
            </w:pPr>
          </w:p>
        </w:tc>
      </w:tr>
      <w:tr w:rsidR="00D94479" w:rsidTr="00D94479">
        <w:trPr>
          <w:trHeight w:val="713"/>
        </w:trPr>
        <w:tc>
          <w:tcPr>
            <w:tcW w:w="466" w:type="dxa"/>
            <w:tcBorders>
              <w:top w:val="single" w:sz="4" w:space="0" w:color="auto"/>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D94479" w:rsidRDefault="00D94479">
            <w:pPr>
              <w:spacing w:before="120" w:line="276" w:lineRule="auto"/>
              <w:rPr>
                <w:rFonts w:eastAsia="MS Gothic"/>
                <w:sz w:val="24"/>
                <w:szCs w:val="24"/>
              </w:rPr>
            </w:pPr>
            <w:proofErr w:type="spellStart"/>
            <w:r>
              <w:rPr>
                <w:rFonts w:ascii="Sylfaen" w:eastAsia="MS Gothic" w:hAnsi="Sylfaen" w:cs="Sylfaen"/>
                <w:sz w:val="24"/>
                <w:szCs w:val="24"/>
              </w:rPr>
              <w:t>გამოცდილების</w:t>
            </w:r>
            <w:proofErr w:type="spellEnd"/>
            <w:r>
              <w:rPr>
                <w:rFonts w:eastAsia="MS Gothic"/>
                <w:sz w:val="24"/>
                <w:szCs w:val="24"/>
              </w:rPr>
              <w:t xml:space="preserve"> </w:t>
            </w:r>
            <w:proofErr w:type="spellStart"/>
            <w:r>
              <w:rPr>
                <w:rFonts w:ascii="Sylfaen" w:eastAsia="MS Gothic" w:hAnsi="Sylfaen" w:cs="Sylfaen"/>
                <w:sz w:val="24"/>
                <w:szCs w:val="24"/>
              </w:rPr>
              <w:t>სფერო</w:t>
            </w:r>
            <w:proofErr w:type="spellEnd"/>
            <w:r>
              <w:rPr>
                <w:rFonts w:eastAsia="MS Gothic"/>
                <w:sz w:val="24"/>
                <w:szCs w:val="24"/>
              </w:rPr>
              <w:t xml:space="preserve">:  </w:t>
            </w:r>
          </w:p>
          <w:p w:rsidR="00D94479" w:rsidRDefault="00D94479">
            <w:pPr>
              <w:spacing w:before="120" w:line="276" w:lineRule="auto"/>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D94479" w:rsidRDefault="00D94479">
            <w:pPr>
              <w:spacing w:before="120" w:line="276" w:lineRule="auto"/>
              <w:rPr>
                <w:rFonts w:eastAsia="MS Gothic"/>
                <w:sz w:val="24"/>
                <w:szCs w:val="24"/>
              </w:rPr>
            </w:pPr>
            <w:proofErr w:type="spellStart"/>
            <w:r>
              <w:rPr>
                <w:rFonts w:ascii="Sylfaen" w:eastAsia="MS Gothic" w:hAnsi="Sylfaen" w:cs="Sylfaen"/>
                <w:sz w:val="24"/>
                <w:szCs w:val="24"/>
              </w:rPr>
              <w:t>გამოცდილების</w:t>
            </w:r>
            <w:proofErr w:type="spellEnd"/>
            <w:r>
              <w:rPr>
                <w:rFonts w:eastAsia="MS Gothic"/>
                <w:sz w:val="24"/>
                <w:szCs w:val="24"/>
              </w:rPr>
              <w:t xml:space="preserve"> </w:t>
            </w:r>
            <w:proofErr w:type="spellStart"/>
            <w:r>
              <w:rPr>
                <w:rFonts w:ascii="Sylfaen" w:eastAsia="MS Gothic" w:hAnsi="Sylfaen" w:cs="Sylfaen"/>
                <w:sz w:val="24"/>
                <w:szCs w:val="24"/>
              </w:rPr>
              <w:t>სფერო</w:t>
            </w:r>
            <w:proofErr w:type="spellEnd"/>
            <w:r>
              <w:rPr>
                <w:rFonts w:eastAsia="MS Gothic"/>
                <w:sz w:val="24"/>
                <w:szCs w:val="24"/>
              </w:rPr>
              <w:t xml:space="preserve">:  </w:t>
            </w:r>
          </w:p>
          <w:p w:rsidR="00D94479" w:rsidRDefault="00D94479">
            <w:pPr>
              <w:spacing w:before="120" w:line="276" w:lineRule="auto"/>
              <w:rPr>
                <w:rFonts w:eastAsia="MS Gothic"/>
                <w:sz w:val="24"/>
                <w:szCs w:val="24"/>
              </w:rPr>
            </w:pPr>
          </w:p>
        </w:tc>
      </w:tr>
      <w:tr w:rsidR="00D94479" w:rsidTr="00D94479">
        <w:trPr>
          <w:trHeight w:val="1702"/>
        </w:trPr>
        <w:tc>
          <w:tcPr>
            <w:tcW w:w="466" w:type="dxa"/>
            <w:tcBorders>
              <w:top w:val="single" w:sz="4" w:space="0" w:color="auto"/>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proofErr w:type="spellStart"/>
            <w:r>
              <w:rPr>
                <w:rFonts w:ascii="Sylfaen" w:eastAsia="MS Gothic" w:hAnsi="Sylfaen" w:cs="Sylfaen"/>
                <w:sz w:val="24"/>
                <w:szCs w:val="24"/>
              </w:rPr>
              <w:t>ხელმძღვანელობის</w:t>
            </w:r>
            <w:proofErr w:type="spellEnd"/>
            <w:r>
              <w:rPr>
                <w:rFonts w:eastAsia="MS Gothic"/>
                <w:sz w:val="24"/>
                <w:szCs w:val="24"/>
              </w:rPr>
              <w:t xml:space="preserve"> </w:t>
            </w:r>
            <w:proofErr w:type="spellStart"/>
            <w:r>
              <w:rPr>
                <w:rFonts w:ascii="Sylfaen" w:eastAsia="MS Gothic" w:hAnsi="Sylfaen" w:cs="Sylfaen"/>
                <w:sz w:val="24"/>
                <w:szCs w:val="24"/>
              </w:rPr>
              <w:t>გამოცდილება</w:t>
            </w:r>
            <w:proofErr w:type="spellEnd"/>
            <w:r>
              <w:rPr>
                <w:rFonts w:eastAsia="MS Gothic"/>
                <w:sz w:val="24"/>
                <w:szCs w:val="24"/>
              </w:rPr>
              <w:t xml:space="preserve">:      </w:t>
            </w:r>
            <w:proofErr w:type="spellStart"/>
            <w:r>
              <w:rPr>
                <w:rFonts w:ascii="Sylfaen" w:eastAsia="MS Gothic" w:hAnsi="Sylfaen" w:cs="Sylfaen"/>
                <w:sz w:val="24"/>
                <w:szCs w:val="24"/>
              </w:rPr>
              <w:t>წლების</w:t>
            </w:r>
            <w:proofErr w:type="spellEnd"/>
            <w:r>
              <w:rPr>
                <w:rFonts w:eastAsia="MS Gothic"/>
                <w:sz w:val="24"/>
                <w:szCs w:val="24"/>
              </w:rPr>
              <w:t xml:space="preserve"> </w:t>
            </w:r>
            <w:proofErr w:type="spellStart"/>
            <w:r>
              <w:rPr>
                <w:rFonts w:ascii="Sylfaen" w:eastAsia="MS Gothic" w:hAnsi="Sylfaen" w:cs="Sylfaen"/>
                <w:sz w:val="24"/>
                <w:szCs w:val="24"/>
              </w:rPr>
              <w:t>რაოდენობა</w:t>
            </w:r>
            <w:proofErr w:type="spellEnd"/>
            <w:r>
              <w:rPr>
                <w:rFonts w:eastAsia="MS Gothic"/>
                <w:sz w:val="24"/>
                <w:szCs w:val="24"/>
              </w:rPr>
              <w:t xml:space="preserve"> (</w:t>
            </w:r>
            <w:proofErr w:type="spellStart"/>
            <w:r>
              <w:rPr>
                <w:rFonts w:ascii="Sylfaen" w:eastAsia="MS Gothic" w:hAnsi="Sylfaen" w:cs="Sylfaen"/>
                <w:sz w:val="24"/>
                <w:szCs w:val="24"/>
              </w:rPr>
              <w:t>თუ</w:t>
            </w:r>
            <w:proofErr w:type="spellEnd"/>
            <w:r>
              <w:rPr>
                <w:rFonts w:eastAsia="MS Gothic"/>
                <w:sz w:val="24"/>
                <w:szCs w:val="24"/>
              </w:rPr>
              <w:t xml:space="preserve"> </w:t>
            </w:r>
            <w:proofErr w:type="spellStart"/>
            <w:r>
              <w:rPr>
                <w:rFonts w:ascii="Sylfaen" w:eastAsia="MS Gothic" w:hAnsi="Sylfaen" w:cs="Sylfaen"/>
                <w:sz w:val="24"/>
                <w:szCs w:val="24"/>
              </w:rPr>
              <w:t>საჭიროებს</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0-1  </w:t>
            </w:r>
            <w:proofErr w:type="spellStart"/>
            <w:r>
              <w:rPr>
                <w:rFonts w:ascii="Sylfaen" w:eastAsia="MS Gothic" w:hAnsi="Sylfaen" w:cs="Sylfaen"/>
                <w:sz w:val="24"/>
                <w:szCs w:val="24"/>
              </w:rPr>
              <w:t>წელი</w:t>
            </w:r>
            <w:proofErr w:type="spellEnd"/>
            <w:r>
              <w:rPr>
                <w:rFonts w:eastAsia="MS Gothic"/>
                <w:sz w:val="24"/>
                <w:szCs w:val="24"/>
              </w:rPr>
              <w:t xml:space="preserve"> </w:t>
            </w:r>
            <w:r w:rsidR="003863DB">
              <w:rPr>
                <w:rFonts w:eastAsia="MS Gothic"/>
                <w:sz w:val="24"/>
                <w:szCs w:val="24"/>
              </w:rPr>
              <w:fldChar w:fldCharType="begin">
                <w:ffData>
                  <w:name w:val=""/>
                  <w:enabled/>
                  <w:calcOnExit w:val="0"/>
                  <w:checkBox>
                    <w:sizeAuto/>
                    <w:default w:val="1"/>
                  </w:checkBox>
                </w:ffData>
              </w:fldChar>
            </w:r>
            <w:r w:rsidR="003863DB">
              <w:rPr>
                <w:rFonts w:eastAsia="MS Gothic"/>
                <w:sz w:val="24"/>
                <w:szCs w:val="24"/>
              </w:rPr>
              <w:instrText xml:space="preserve"> FORMCHECKBOX </w:instrText>
            </w:r>
            <w:r w:rsidR="003863DB">
              <w:rPr>
                <w:rFonts w:eastAsia="MS Gothic"/>
                <w:sz w:val="24"/>
                <w:szCs w:val="24"/>
              </w:rPr>
            </w:r>
            <w:r w:rsidR="003863DB">
              <w:rPr>
                <w:rFonts w:eastAsia="MS Gothic"/>
                <w:sz w:val="24"/>
                <w:szCs w:val="24"/>
              </w:rPr>
              <w:fldChar w:fldCharType="end"/>
            </w:r>
            <w:r>
              <w:rPr>
                <w:rFonts w:eastAsia="MS Gothic"/>
                <w:sz w:val="24"/>
                <w:szCs w:val="24"/>
              </w:rPr>
              <w:t xml:space="preserve"> 1 – 3  </w:t>
            </w:r>
            <w:proofErr w:type="spellStart"/>
            <w:r>
              <w:rPr>
                <w:rFonts w:ascii="Sylfaen" w:eastAsia="MS Gothic" w:hAnsi="Sylfaen" w:cs="Sylfaen"/>
                <w:sz w:val="24"/>
                <w:szCs w:val="24"/>
              </w:rPr>
              <w:t>წელი</w:t>
            </w:r>
            <w:proofErr w:type="spellEnd"/>
            <w:r>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p>
          <w:p w:rsidR="00D94479" w:rsidRDefault="00D94479">
            <w:pPr>
              <w:spacing w:before="120" w:line="276" w:lineRule="auto"/>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proofErr w:type="spellStart"/>
            <w:r>
              <w:rPr>
                <w:rFonts w:ascii="Sylfaen" w:eastAsia="MS Gothic" w:hAnsi="Sylfaen" w:cs="Sylfaen"/>
                <w:sz w:val="24"/>
                <w:szCs w:val="24"/>
              </w:rPr>
              <w:t>ხელმძღვანელობის</w:t>
            </w:r>
            <w:proofErr w:type="spellEnd"/>
            <w:r>
              <w:rPr>
                <w:rFonts w:eastAsia="MS Gothic"/>
                <w:sz w:val="24"/>
                <w:szCs w:val="24"/>
              </w:rPr>
              <w:t xml:space="preserve"> </w:t>
            </w:r>
            <w:proofErr w:type="spellStart"/>
            <w:r>
              <w:rPr>
                <w:rFonts w:ascii="Sylfaen" w:eastAsia="MS Gothic" w:hAnsi="Sylfaen" w:cs="Sylfaen"/>
                <w:sz w:val="24"/>
                <w:szCs w:val="24"/>
              </w:rPr>
              <w:t>გამოცდილება</w:t>
            </w:r>
            <w:proofErr w:type="spellEnd"/>
            <w:r>
              <w:rPr>
                <w:rFonts w:eastAsia="MS Gothic"/>
                <w:sz w:val="24"/>
                <w:szCs w:val="24"/>
              </w:rPr>
              <w:t xml:space="preserve">:      </w:t>
            </w:r>
            <w:proofErr w:type="spellStart"/>
            <w:r>
              <w:rPr>
                <w:rFonts w:ascii="Sylfaen" w:eastAsia="MS Gothic" w:hAnsi="Sylfaen" w:cs="Sylfaen"/>
                <w:sz w:val="24"/>
                <w:szCs w:val="24"/>
              </w:rPr>
              <w:t>წლების</w:t>
            </w:r>
            <w:proofErr w:type="spellEnd"/>
            <w:r>
              <w:rPr>
                <w:rFonts w:eastAsia="MS Gothic"/>
                <w:sz w:val="24"/>
                <w:szCs w:val="24"/>
              </w:rPr>
              <w:t xml:space="preserve"> </w:t>
            </w:r>
            <w:proofErr w:type="spellStart"/>
            <w:r>
              <w:rPr>
                <w:rFonts w:ascii="Sylfaen" w:eastAsia="MS Gothic" w:hAnsi="Sylfaen" w:cs="Sylfaen"/>
                <w:sz w:val="24"/>
                <w:szCs w:val="24"/>
              </w:rPr>
              <w:t>რაოდენობა</w:t>
            </w:r>
            <w:proofErr w:type="spellEnd"/>
            <w:r>
              <w:rPr>
                <w:rFonts w:ascii="Sylfaen" w:eastAsia="MS Gothic" w:hAnsi="Sylfaen" w:cs="Sylfaen"/>
                <w:sz w:val="24"/>
                <w:szCs w:val="24"/>
                <w:lang w:val="ka-GE"/>
              </w:rPr>
              <w:t xml:space="preserve"> (თუ სასურველია)</w:t>
            </w:r>
            <w:r>
              <w:rPr>
                <w:rFonts w:eastAsia="MS Gothic"/>
                <w:sz w:val="24"/>
                <w:szCs w:val="24"/>
              </w:rPr>
              <w:t xml:space="preserve">: </w:t>
            </w:r>
          </w:p>
          <w:p w:rsidR="00D94479" w:rsidRDefault="00D94479" w:rsidP="003863DB">
            <w:pPr>
              <w:spacing w:before="120" w:line="276" w:lineRule="auto"/>
              <w:rPr>
                <w:rFonts w:ascii="Sylfaen" w:eastAsia="MS Gothic" w:hAnsi="Sylfaen" w:cs="Sylfaen"/>
                <w:sz w:val="24"/>
                <w:szCs w:val="24"/>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0-1  </w:t>
            </w:r>
            <w:proofErr w:type="spellStart"/>
            <w:r>
              <w:rPr>
                <w:rFonts w:ascii="Sylfaen" w:eastAsia="MS Gothic" w:hAnsi="Sylfaen" w:cs="Sylfaen"/>
                <w:sz w:val="24"/>
                <w:szCs w:val="24"/>
              </w:rPr>
              <w:t>წელი</w:t>
            </w:r>
            <w:proofErr w:type="spellEnd"/>
            <w:r>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rPr>
              <w:t xml:space="preserve"> 1 – 3  </w:t>
            </w:r>
            <w:proofErr w:type="spellStart"/>
            <w:r>
              <w:rPr>
                <w:rFonts w:ascii="Sylfaen" w:eastAsia="MS Gothic" w:hAnsi="Sylfaen" w:cs="Sylfaen"/>
                <w:sz w:val="24"/>
                <w:szCs w:val="24"/>
              </w:rPr>
              <w:t>წელი</w:t>
            </w:r>
            <w:proofErr w:type="spellEnd"/>
            <w:r>
              <w:rPr>
                <w:rFonts w:eastAsia="MS Gothic"/>
                <w:sz w:val="24"/>
                <w:szCs w:val="24"/>
              </w:rPr>
              <w:t xml:space="preserve">  </w:t>
            </w:r>
            <w:r w:rsidR="003863DB">
              <w:rPr>
                <w:rFonts w:eastAsia="MS Gothic"/>
                <w:sz w:val="24"/>
                <w:szCs w:val="24"/>
              </w:rPr>
              <w:fldChar w:fldCharType="begin">
                <w:ffData>
                  <w:name w:val=""/>
                  <w:enabled/>
                  <w:calcOnExit w:val="0"/>
                  <w:checkBox>
                    <w:sizeAuto/>
                    <w:default w:val="1"/>
                  </w:checkBox>
                </w:ffData>
              </w:fldChar>
            </w:r>
            <w:r w:rsidR="003863DB">
              <w:rPr>
                <w:rFonts w:eastAsia="MS Gothic"/>
                <w:sz w:val="24"/>
                <w:szCs w:val="24"/>
              </w:rPr>
              <w:instrText xml:space="preserve"> FORMCHECKBOX </w:instrText>
            </w:r>
            <w:r w:rsidR="003863DB">
              <w:rPr>
                <w:rFonts w:eastAsia="MS Gothic"/>
                <w:sz w:val="24"/>
                <w:szCs w:val="24"/>
              </w:rPr>
            </w:r>
            <w:r w:rsidR="003863DB">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p>
        </w:tc>
      </w:tr>
    </w:tbl>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rPr>
      </w:pPr>
      <w:r>
        <w:rPr>
          <w:rFonts w:ascii="Sylfaen" w:hAnsi="Sylfaen"/>
          <w:b/>
          <w:color w:val="auto"/>
          <w:sz w:val="24"/>
          <w:szCs w:val="24"/>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D94479" w:rsidTr="00D94479">
        <w:trPr>
          <w:trHeight w:val="337"/>
        </w:trPr>
        <w:tc>
          <w:tcPr>
            <w:tcW w:w="10548" w:type="dxa"/>
            <w:tcBorders>
              <w:top w:val="single" w:sz="8" w:space="0" w:color="auto"/>
              <w:left w:val="single" w:sz="12" w:space="0" w:color="auto"/>
              <w:bottom w:val="single" w:sz="8" w:space="0" w:color="auto"/>
              <w:right w:val="single" w:sz="12" w:space="0" w:color="auto"/>
            </w:tcBorders>
            <w:shd w:val="clear" w:color="auto" w:fill="E6E6E6"/>
          </w:tcPr>
          <w:p w:rsidR="00D94479" w:rsidRDefault="00D94479">
            <w:pPr>
              <w:spacing w:line="276" w:lineRule="auto"/>
              <w:ind w:left="720"/>
              <w:rPr>
                <w:rFonts w:ascii="AcadNusx" w:hAnsi="AcadNusx"/>
                <w:b/>
              </w:rPr>
            </w:pPr>
            <w:r>
              <w:rPr>
                <w:rFonts w:ascii="Sylfaen" w:hAnsi="Sylfaen"/>
                <w:b/>
                <w:lang w:val="ka-GE"/>
              </w:rPr>
              <w:t>თანამშრომლის  ფუნქციებიდან გამომდინარე, ჩამოთვალეთ საჭირო</w:t>
            </w:r>
            <w:r>
              <w:rPr>
                <w:rFonts w:ascii="Sylfaen" w:hAnsi="Sylfaen"/>
                <w:b/>
                <w:lang w:val="en-US"/>
              </w:rPr>
              <w:t xml:space="preserve"> </w:t>
            </w:r>
            <w:r>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rsidR="00D94479" w:rsidRDefault="00D94479">
            <w:pPr>
              <w:spacing w:line="276" w:lineRule="auto"/>
              <w:jc w:val="center"/>
              <w:rPr>
                <w:rFonts w:ascii="AcadNusx" w:hAnsi="AcadNusx"/>
              </w:rPr>
            </w:pPr>
          </w:p>
        </w:tc>
      </w:tr>
      <w:tr w:rsidR="00D94479" w:rsidTr="00D94479">
        <w:trPr>
          <w:trHeight w:val="5450"/>
        </w:trPr>
        <w:tc>
          <w:tcPr>
            <w:tcW w:w="10548" w:type="dxa"/>
            <w:tcBorders>
              <w:top w:val="single" w:sz="8" w:space="0" w:color="auto"/>
              <w:left w:val="single" w:sz="8" w:space="0" w:color="auto"/>
              <w:bottom w:val="single" w:sz="8" w:space="0" w:color="auto"/>
              <w:right w:val="single" w:sz="8" w:space="0" w:color="auto"/>
            </w:tcBorders>
          </w:tcPr>
          <w:p w:rsidR="00D94479" w:rsidRDefault="00D94479">
            <w:pPr>
              <w:spacing w:line="276" w:lineRule="auto"/>
              <w:rPr>
                <w:rFonts w:ascii="Sylfaen" w:hAnsi="Sylfaen"/>
                <w:lang w:val="ka-GE"/>
              </w:rPr>
            </w:pPr>
          </w:p>
          <w:p w:rsidR="00D94479" w:rsidRDefault="00D94479">
            <w:pPr>
              <w:spacing w:line="276" w:lineRule="auto"/>
              <w:jc w:val="center"/>
              <w:rPr>
                <w:rFonts w:ascii="Sylfaen" w:hAnsi="Sylfaen"/>
                <w:lang w:val="ka-GE"/>
              </w:rPr>
            </w:pPr>
          </w:p>
          <w:p w:rsidR="00D94479" w:rsidRPr="003863DB" w:rsidRDefault="003863DB" w:rsidP="003863DB">
            <w:pPr>
              <w:pStyle w:val="ListParagraph"/>
              <w:numPr>
                <w:ilvl w:val="0"/>
                <w:numId w:val="16"/>
              </w:numPr>
              <w:jc w:val="both"/>
              <w:rPr>
                <w:rFonts w:ascii="Sylfaen" w:hAnsi="Sylfaen"/>
                <w:lang w:val="ka-GE"/>
              </w:rPr>
            </w:pPr>
            <w:r>
              <w:rPr>
                <w:rFonts w:ascii="Sylfaen" w:hAnsi="Sylfaen"/>
                <w:lang w:val="ka-GE"/>
              </w:rPr>
              <w:t>მუშაობს გუნდურად</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 xml:space="preserve">ავლენს დამოუკიდებლად მუშაობის უნარს </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ავლენს ეფექტიანი უკუკავშირის მიცემის უნარს</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მოქნილია და ადვილად ადაპტირდება ცვლილებებზე</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ავლენს კრიტიკული აზროვნების უნარს</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ავლენს ორგანიზების უნარს</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ეფექტიანად მართავს დროს</w:t>
            </w:r>
          </w:p>
          <w:p w:rsidR="003863DB" w:rsidRPr="003863DB" w:rsidRDefault="003863DB" w:rsidP="003863DB">
            <w:pPr>
              <w:pStyle w:val="ListParagraph"/>
              <w:numPr>
                <w:ilvl w:val="0"/>
                <w:numId w:val="16"/>
              </w:numPr>
              <w:jc w:val="both"/>
              <w:rPr>
                <w:rFonts w:ascii="Sylfaen" w:hAnsi="Sylfaen"/>
                <w:lang w:val="ka-GE"/>
              </w:rPr>
            </w:pPr>
            <w:r>
              <w:rPr>
                <w:rFonts w:ascii="Sylfaen" w:hAnsi="Sylfaen"/>
                <w:lang w:val="ka-GE"/>
              </w:rPr>
              <w:t>ავლენს წერილების მომზადების უნარებს</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ავლენს ინფორმაციის შეგროვების უნარს</w:t>
            </w:r>
          </w:p>
          <w:p w:rsidR="003863DB" w:rsidRDefault="003863DB" w:rsidP="003863DB">
            <w:pPr>
              <w:pStyle w:val="ListParagraph"/>
              <w:numPr>
                <w:ilvl w:val="0"/>
                <w:numId w:val="16"/>
              </w:numPr>
              <w:jc w:val="both"/>
              <w:rPr>
                <w:rFonts w:ascii="Sylfaen" w:hAnsi="Sylfaen"/>
                <w:lang w:val="ka-GE"/>
              </w:rPr>
            </w:pPr>
            <w:r>
              <w:rPr>
                <w:rFonts w:ascii="Sylfaen" w:hAnsi="Sylfaen"/>
                <w:lang w:val="ka-GE"/>
              </w:rPr>
              <w:t>ორიენტირებულია შედეგებზე</w:t>
            </w:r>
          </w:p>
          <w:p w:rsidR="003863DB" w:rsidRPr="00042308" w:rsidRDefault="003863DB" w:rsidP="003863DB">
            <w:pPr>
              <w:pStyle w:val="ListParagraph"/>
              <w:jc w:val="both"/>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tc>
      </w:tr>
    </w:tbl>
    <w:p w:rsidR="00D94479" w:rsidRDefault="00D94479" w:rsidP="00D94479">
      <w:pPr>
        <w:pStyle w:val="BodyA"/>
        <w:tabs>
          <w:tab w:val="left" w:pos="1290"/>
        </w:tabs>
        <w:jc w:val="both"/>
        <w:rPr>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b/>
          <w:color w:val="auto"/>
          <w:sz w:val="24"/>
          <w:szCs w:val="24"/>
        </w:rPr>
      </w:pPr>
      <w:r>
        <w:rPr>
          <w:rFonts w:ascii="Sylfaen" w:hAnsi="Sylfaen"/>
          <w:b/>
          <w:color w:val="auto"/>
          <w:sz w:val="24"/>
          <w:szCs w:val="24"/>
          <w:lang w:val="ka-GE"/>
        </w:rPr>
        <w:t>ნაწილი 4</w:t>
      </w:r>
      <w:r>
        <w:rPr>
          <w:rFonts w:ascii="Sylfaen" w:hAnsi="Sylfaen"/>
          <w:b/>
          <w:color w:val="auto"/>
          <w:sz w:val="24"/>
          <w:szCs w:val="24"/>
        </w:rPr>
        <w:t xml:space="preserve">: </w:t>
      </w:r>
      <w:r>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D94479" w:rsidTr="00D94479">
        <w:tc>
          <w:tcPr>
            <w:tcW w:w="10548" w:type="dxa"/>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rPr>
                <w:b/>
                <w:sz w:val="24"/>
                <w:szCs w:val="24"/>
                <w:lang w:val="en-US"/>
              </w:rPr>
            </w:pPr>
            <w:r>
              <w:rPr>
                <w:rFonts w:ascii="Sylfaen" w:hAnsi="Sylfaen"/>
                <w:b/>
                <w:sz w:val="24"/>
                <w:szCs w:val="24"/>
                <w:lang w:val="ka-GE"/>
              </w:rPr>
              <w:t>ეთანხმებით თუ არა პირველ ნაწილში მოწოდებულ ინფორმაციას ?</w:t>
            </w:r>
          </w:p>
        </w:tc>
      </w:tr>
      <w:tr w:rsidR="00D94479" w:rsidTr="00D94479">
        <w:trPr>
          <w:trHeight w:val="538"/>
        </w:trPr>
        <w:tc>
          <w:tcPr>
            <w:tcW w:w="10548" w:type="dxa"/>
            <w:tcBorders>
              <w:top w:val="single" w:sz="8" w:space="0" w:color="auto"/>
              <w:left w:val="single" w:sz="4" w:space="0" w:color="auto"/>
              <w:bottom w:val="single" w:sz="4" w:space="0" w:color="auto"/>
              <w:right w:val="single" w:sz="12" w:space="0" w:color="auto"/>
            </w:tcBorders>
            <w:hideMark/>
          </w:tcPr>
          <w:p w:rsidR="00D94479" w:rsidRDefault="003863DB">
            <w:pPr>
              <w:tabs>
                <w:tab w:val="left" w:pos="6825"/>
              </w:tabs>
              <w:spacing w:before="120" w:line="276" w:lineRule="auto"/>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D94479">
              <w:rPr>
                <w:rFonts w:eastAsia="MS Gothic"/>
                <w:sz w:val="24"/>
                <w:szCs w:val="24"/>
              </w:rPr>
              <w:t xml:space="preserve">        </w:t>
            </w:r>
            <w:r w:rsidR="00D94479">
              <w:rPr>
                <w:rFonts w:ascii="Sylfaen" w:eastAsia="MS Gothic" w:hAnsi="Sylfaen"/>
                <w:sz w:val="24"/>
                <w:szCs w:val="24"/>
                <w:lang w:val="ka-GE"/>
              </w:rPr>
              <w:t>დიახ</w:t>
            </w:r>
            <w:r w:rsidR="00D94479">
              <w:rPr>
                <w:rFonts w:eastAsia="MS Gothic"/>
                <w:sz w:val="24"/>
                <w:szCs w:val="24"/>
              </w:rPr>
              <w:t xml:space="preserve">                                                          </w:t>
            </w:r>
            <w:r w:rsidR="00D94479">
              <w:rPr>
                <w:rFonts w:eastAsia="MS Gothic"/>
                <w:sz w:val="24"/>
                <w:szCs w:val="24"/>
              </w:rPr>
              <w:fldChar w:fldCharType="begin">
                <w:ffData>
                  <w:name w:val="Check2"/>
                  <w:enabled/>
                  <w:calcOnExit w:val="0"/>
                  <w:checkBox>
                    <w:sizeAuto/>
                    <w:default w:val="0"/>
                  </w:checkBox>
                </w:ffData>
              </w:fldChar>
            </w:r>
            <w:r w:rsidR="00D94479">
              <w:rPr>
                <w:rFonts w:eastAsia="MS Gothic"/>
                <w:sz w:val="24"/>
                <w:szCs w:val="24"/>
              </w:rPr>
              <w:instrText xml:space="preserve"> FORMCHECKBOX </w:instrText>
            </w:r>
            <w:r w:rsidR="00D011B0">
              <w:rPr>
                <w:rFonts w:eastAsia="MS Gothic"/>
                <w:sz w:val="24"/>
                <w:szCs w:val="24"/>
              </w:rPr>
            </w:r>
            <w:r w:rsidR="00D011B0">
              <w:rPr>
                <w:rFonts w:eastAsia="MS Gothic"/>
                <w:sz w:val="24"/>
                <w:szCs w:val="24"/>
              </w:rPr>
              <w:fldChar w:fldCharType="separate"/>
            </w:r>
            <w:r w:rsidR="00D94479">
              <w:rPr>
                <w:rFonts w:eastAsia="MS Gothic"/>
                <w:sz w:val="24"/>
                <w:szCs w:val="24"/>
              </w:rPr>
              <w:fldChar w:fldCharType="end"/>
            </w:r>
            <w:r w:rsidR="00D94479">
              <w:rPr>
                <w:rFonts w:eastAsia="MS Gothic"/>
                <w:sz w:val="24"/>
                <w:szCs w:val="24"/>
              </w:rPr>
              <w:t xml:space="preserve">  </w:t>
            </w:r>
            <w:r w:rsidR="00D94479">
              <w:rPr>
                <w:rFonts w:ascii="Sylfaen" w:eastAsia="MS Gothic" w:hAnsi="Sylfaen"/>
                <w:sz w:val="24"/>
                <w:szCs w:val="24"/>
                <w:lang w:val="ka-GE"/>
              </w:rPr>
              <w:t>არა</w:t>
            </w:r>
            <w:r w:rsidR="00D94479">
              <w:rPr>
                <w:rFonts w:eastAsia="MS Gothic"/>
                <w:sz w:val="24"/>
                <w:szCs w:val="24"/>
              </w:rPr>
              <w:t>/</w:t>
            </w:r>
            <w:r w:rsidR="00D94479">
              <w:rPr>
                <w:rFonts w:ascii="Sylfaen" w:eastAsia="MS Gothic" w:hAnsi="Sylfaen"/>
                <w:sz w:val="24"/>
                <w:szCs w:val="24"/>
                <w:lang w:val="ka-GE"/>
              </w:rPr>
              <w:t>ნაწილობრივ</w:t>
            </w:r>
          </w:p>
        </w:tc>
      </w:tr>
      <w:tr w:rsidR="00D94479" w:rsidTr="00D94479">
        <w:trPr>
          <w:trHeight w:val="326"/>
        </w:trPr>
        <w:tc>
          <w:tcPr>
            <w:tcW w:w="10548" w:type="dxa"/>
            <w:tcBorders>
              <w:top w:val="single" w:sz="4" w:space="0" w:color="auto"/>
              <w:left w:val="single" w:sz="4" w:space="0" w:color="auto"/>
              <w:bottom w:val="single" w:sz="4" w:space="0" w:color="auto"/>
              <w:right w:val="single" w:sz="12" w:space="0" w:color="auto"/>
            </w:tcBorders>
            <w:hideMark/>
          </w:tcPr>
          <w:p w:rsidR="00D94479" w:rsidRDefault="00D94479">
            <w:pPr>
              <w:spacing w:before="120" w:line="276" w:lineRule="auto"/>
              <w:rPr>
                <w:rFonts w:eastAsia="MS Gothic"/>
                <w:sz w:val="24"/>
                <w:szCs w:val="24"/>
              </w:rPr>
            </w:pPr>
            <w:r>
              <w:rPr>
                <w:rFonts w:ascii="Sylfaen" w:eastAsia="MS Gothic" w:hAnsi="Sylfaen"/>
                <w:sz w:val="24"/>
                <w:szCs w:val="24"/>
                <w:lang w:val="ka-GE"/>
              </w:rPr>
              <w:t>გთხოვთ მიუთითოთ რა პარაგრაფები საჭიროებს შესწორებას</w:t>
            </w:r>
          </w:p>
        </w:tc>
      </w:tr>
      <w:tr w:rsidR="00D94479" w:rsidTr="00D94479">
        <w:trPr>
          <w:trHeight w:val="1277"/>
        </w:trPr>
        <w:tc>
          <w:tcPr>
            <w:tcW w:w="10548" w:type="dxa"/>
            <w:tcBorders>
              <w:top w:val="single" w:sz="4" w:space="0" w:color="auto"/>
              <w:left w:val="single" w:sz="4" w:space="0" w:color="auto"/>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ზოგადი ინფორმაცია</w:t>
            </w:r>
            <w:r>
              <w:rPr>
                <w:rFonts w:eastAsia="MS Gothic"/>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თანამდებობის მიზანი</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 xml:space="preserve">ორგანიზაციული იერარქია                  </w:t>
            </w: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sidR="00D011B0">
              <w:rPr>
                <w:rFonts w:eastAsia="MS Gothic"/>
                <w:sz w:val="24"/>
                <w:szCs w:val="24"/>
              </w:rPr>
            </w:r>
            <w:r w:rsidR="00D011B0">
              <w:rPr>
                <w:rFonts w:eastAsia="MS Gothic"/>
                <w:sz w:val="24"/>
                <w:szCs w:val="24"/>
              </w:rPr>
              <w:fldChar w:fldCharType="separate"/>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ძირითადი მოვალეობები</w:t>
            </w:r>
          </w:p>
          <w:p w:rsidR="00D94479" w:rsidRDefault="00D94479">
            <w:pPr>
              <w:spacing w:before="120" w:line="276" w:lineRule="auto"/>
              <w:rPr>
                <w:rFonts w:eastAsia="MS Gothic"/>
                <w:sz w:val="24"/>
                <w:szCs w:val="24"/>
              </w:rPr>
            </w:pPr>
          </w:p>
        </w:tc>
      </w:tr>
      <w:tr w:rsidR="00D94479" w:rsidTr="00D94479">
        <w:trPr>
          <w:trHeight w:val="5459"/>
        </w:trPr>
        <w:tc>
          <w:tcPr>
            <w:tcW w:w="10548" w:type="dxa"/>
            <w:tcBorders>
              <w:top w:val="single" w:sz="4" w:space="0" w:color="auto"/>
              <w:left w:val="single" w:sz="4" w:space="0" w:color="auto"/>
              <w:bottom w:val="single" w:sz="8" w:space="0" w:color="auto"/>
              <w:right w:val="single" w:sz="12" w:space="0" w:color="auto"/>
            </w:tcBorders>
          </w:tcPr>
          <w:p w:rsidR="00D94479" w:rsidRDefault="00D94479">
            <w:pPr>
              <w:spacing w:before="120" w:line="276" w:lineRule="auto"/>
              <w:rPr>
                <w:rFonts w:eastAsia="MS Gothic"/>
                <w:sz w:val="24"/>
                <w:szCs w:val="24"/>
                <w:lang w:val="ka-GE"/>
              </w:rPr>
            </w:pPr>
            <w:r>
              <w:rPr>
                <w:rFonts w:ascii="Sylfaen" w:eastAsia="MS Gothic" w:hAnsi="Sylfaen"/>
                <w:sz w:val="24"/>
                <w:szCs w:val="24"/>
                <w:lang w:val="ka-GE"/>
              </w:rPr>
              <w:t xml:space="preserve">გთხოვთ უფრო დეტალურად წარმოადგინოთ ჩასწორებები: </w:t>
            </w:r>
          </w:p>
          <w:p w:rsidR="00D94479" w:rsidRDefault="00D94479">
            <w:pPr>
              <w:spacing w:before="120" w:line="276" w:lineRule="auto"/>
              <w:rPr>
                <w:rFonts w:eastAsia="MS Gothic"/>
                <w:sz w:val="24"/>
                <w:szCs w:val="24"/>
                <w:lang w:val="ka-GE"/>
              </w:rPr>
            </w:pPr>
          </w:p>
          <w:p w:rsidR="00D94479" w:rsidRPr="003863DB" w:rsidRDefault="003863DB">
            <w:pPr>
              <w:spacing w:before="120" w:line="276" w:lineRule="auto"/>
              <w:rPr>
                <w:rFonts w:ascii="Sylfaen" w:eastAsia="MS Gothic" w:hAnsi="Sylfaen"/>
                <w:sz w:val="24"/>
                <w:szCs w:val="24"/>
                <w:lang w:val="ka-GE"/>
              </w:rPr>
            </w:pPr>
            <w:r>
              <w:rPr>
                <w:rFonts w:ascii="Sylfaen" w:eastAsia="MS Gothic" w:hAnsi="Sylfaen"/>
                <w:sz w:val="24"/>
                <w:szCs w:val="24"/>
                <w:lang w:val="ka-GE"/>
              </w:rPr>
              <w:t xml:space="preserve">     --------------</w:t>
            </w: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rPr>
            </w:pPr>
          </w:p>
        </w:tc>
      </w:tr>
      <w:tr w:rsidR="00D94479" w:rsidTr="00D94479">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hideMark/>
          </w:tcPr>
          <w:p w:rsidR="00D94479" w:rsidRDefault="00D94479">
            <w:pPr>
              <w:tabs>
                <w:tab w:val="left" w:pos="6825"/>
              </w:tabs>
              <w:spacing w:before="120" w:line="276" w:lineRule="auto"/>
              <w:rPr>
                <w:rFonts w:ascii="Sylfaen" w:eastAsia="MS Gothic" w:hAnsi="Sylfaen"/>
                <w:sz w:val="24"/>
                <w:szCs w:val="24"/>
                <w:lang w:val="ka-GE"/>
              </w:rPr>
            </w:pPr>
            <w:r>
              <w:rPr>
                <w:rFonts w:ascii="Sylfaen" w:eastAsia="MS Gothic" w:hAnsi="Sylfaen"/>
                <w:sz w:val="24"/>
                <w:szCs w:val="24"/>
                <w:lang w:val="ka-GE"/>
              </w:rPr>
              <w:lastRenderedPageBreak/>
              <w:t>გთხოვთ მიუთითოდ დამატებითი კომენტარები</w:t>
            </w:r>
          </w:p>
        </w:tc>
      </w:tr>
      <w:tr w:rsidR="00D94479" w:rsidTr="00D94479">
        <w:trPr>
          <w:trHeight w:val="80"/>
        </w:trPr>
        <w:tc>
          <w:tcPr>
            <w:tcW w:w="10548" w:type="dxa"/>
            <w:tcBorders>
              <w:top w:val="single" w:sz="8" w:space="0" w:color="auto"/>
              <w:left w:val="single" w:sz="4" w:space="0" w:color="auto"/>
              <w:bottom w:val="single" w:sz="12" w:space="0" w:color="auto"/>
              <w:right w:val="single" w:sz="12" w:space="0" w:color="auto"/>
            </w:tcBorders>
          </w:tcPr>
          <w:p w:rsidR="00D94479" w:rsidRDefault="00D94479">
            <w:pPr>
              <w:tabs>
                <w:tab w:val="left" w:pos="6825"/>
              </w:tabs>
              <w:spacing w:before="120" w:line="276" w:lineRule="auto"/>
              <w:rPr>
                <w:rFonts w:eastAsia="MS Gothic"/>
                <w:sz w:val="24"/>
                <w:szCs w:val="24"/>
              </w:rPr>
            </w:pPr>
          </w:p>
          <w:p w:rsidR="00D94479" w:rsidRPr="003863DB" w:rsidRDefault="003863DB">
            <w:pPr>
              <w:tabs>
                <w:tab w:val="left" w:pos="6825"/>
              </w:tabs>
              <w:spacing w:before="120" w:line="276" w:lineRule="auto"/>
              <w:rPr>
                <w:rFonts w:ascii="Sylfaen" w:eastAsia="MS Gothic" w:hAnsi="Sylfaen"/>
                <w:sz w:val="24"/>
                <w:szCs w:val="24"/>
                <w:lang w:val="ka-GE"/>
              </w:rPr>
            </w:pPr>
            <w:r>
              <w:rPr>
                <w:rFonts w:ascii="Sylfaen" w:eastAsia="MS Gothic" w:hAnsi="Sylfaen"/>
                <w:sz w:val="24"/>
                <w:szCs w:val="24"/>
                <w:lang w:val="ka-GE"/>
              </w:rPr>
              <w:t xml:space="preserve">    --------------</w:t>
            </w: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tc>
      </w:tr>
    </w:tbl>
    <w:p w:rsidR="00D94479" w:rsidRDefault="00D94479" w:rsidP="00D94479">
      <w:pPr>
        <w:tabs>
          <w:tab w:val="left" w:pos="1290"/>
        </w:tabs>
        <w:rPr>
          <w:sz w:val="24"/>
          <w:szCs w:val="24"/>
        </w:rPr>
      </w:pPr>
    </w:p>
    <w:p w:rsidR="00D94479" w:rsidRDefault="00D94479" w:rsidP="00D94479">
      <w:pPr>
        <w:pStyle w:val="BodyA"/>
        <w:tabs>
          <w:tab w:val="left" w:pos="1290"/>
        </w:tabs>
        <w:jc w:val="both"/>
        <w:rPr>
          <w:color w:val="auto"/>
          <w:sz w:val="24"/>
          <w:szCs w:val="24"/>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სახელი</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გვარი</w:t>
      </w:r>
      <w:r>
        <w:rPr>
          <w:color w:val="auto"/>
          <w:sz w:val="24"/>
          <w:szCs w:val="24"/>
        </w:rPr>
        <w:t xml:space="preserve">:    ----------                                                                      </w:t>
      </w:r>
    </w:p>
    <w:p w:rsidR="00D94479" w:rsidRDefault="00D94479" w:rsidP="00D94479">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D94479" w:rsidRDefault="00D94479" w:rsidP="00D94479">
      <w:pPr>
        <w:pStyle w:val="BodyA"/>
        <w:tabs>
          <w:tab w:val="left" w:pos="1290"/>
        </w:tabs>
        <w:jc w:val="both"/>
        <w:rPr>
          <w:color w:val="auto"/>
          <w:sz w:val="24"/>
          <w:szCs w:val="24"/>
        </w:rPr>
      </w:pPr>
      <w:r>
        <w:rPr>
          <w:color w:val="auto"/>
          <w:sz w:val="24"/>
          <w:szCs w:val="24"/>
        </w:rPr>
        <w:t xml:space="preserve">  ---------------</w:t>
      </w:r>
    </w:p>
    <w:p w:rsidR="00D94479" w:rsidRDefault="00D94479" w:rsidP="00D94479">
      <w:pPr>
        <w:pStyle w:val="BodyA"/>
        <w:tabs>
          <w:tab w:val="left" w:pos="1290"/>
        </w:tabs>
        <w:jc w:val="both"/>
        <w:rPr>
          <w:color w:val="auto"/>
          <w:sz w:val="24"/>
          <w:szCs w:val="24"/>
        </w:rPr>
      </w:pPr>
    </w:p>
    <w:p w:rsidR="00D94479" w:rsidRDefault="00D94479" w:rsidP="00D94479">
      <w:pPr>
        <w:pStyle w:val="BodyA"/>
        <w:tabs>
          <w:tab w:val="left" w:pos="1290"/>
        </w:tabs>
        <w:jc w:val="both"/>
        <w:rPr>
          <w:color w:val="auto"/>
          <w:sz w:val="24"/>
          <w:szCs w:val="24"/>
        </w:rPr>
      </w:pPr>
    </w:p>
    <w:p w:rsidR="00D94479" w:rsidRDefault="00D94479" w:rsidP="00D94479">
      <w:pPr>
        <w:pStyle w:val="BodyA"/>
        <w:jc w:val="both"/>
        <w:rPr>
          <w:color w:val="auto"/>
          <w:sz w:val="24"/>
          <w:szCs w:val="24"/>
        </w:rPr>
      </w:pPr>
      <w:r>
        <w:rPr>
          <w:rFonts w:hint="eastAsia"/>
          <w:color w:val="auto"/>
          <w:sz w:val="24"/>
          <w:szCs w:val="24"/>
          <w:lang w:val="ka-GE"/>
        </w:rPr>
        <w:t>ხელმოწერა</w:t>
      </w:r>
      <w:r>
        <w:rPr>
          <w:color w:val="auto"/>
          <w:sz w:val="24"/>
          <w:szCs w:val="24"/>
        </w:rPr>
        <w:t>:</w:t>
      </w:r>
      <w:r>
        <w:rPr>
          <w:color w:val="auto"/>
          <w:sz w:val="24"/>
          <w:szCs w:val="24"/>
          <w:lang w:val="ka-GE"/>
        </w:rPr>
        <w:t xml:space="preserve"> --------------</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lang w:val="ka-GE"/>
        </w:rPr>
        <w:t xml:space="preserve">                              </w:t>
      </w:r>
      <w:r>
        <w:rPr>
          <w:rFonts w:hint="eastAsia"/>
          <w:color w:val="auto"/>
          <w:sz w:val="24"/>
          <w:szCs w:val="24"/>
          <w:lang w:val="ka-GE"/>
        </w:rPr>
        <w:t>თარიღი</w:t>
      </w:r>
      <w:r>
        <w:rPr>
          <w:color w:val="auto"/>
          <w:sz w:val="24"/>
          <w:szCs w:val="24"/>
          <w:lang w:val="ka-GE"/>
        </w:rPr>
        <w:t xml:space="preserve"> </w:t>
      </w:r>
      <w:r>
        <w:rPr>
          <w:color w:val="auto"/>
          <w:sz w:val="24"/>
          <w:szCs w:val="24"/>
        </w:rPr>
        <w:t xml:space="preserve">: </w:t>
      </w:r>
      <w:r>
        <w:rPr>
          <w:color w:val="auto"/>
          <w:sz w:val="24"/>
          <w:szCs w:val="24"/>
          <w:lang w:val="ka-GE"/>
        </w:rPr>
        <w:t>------</w:t>
      </w: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tabs>
          <w:tab w:val="left" w:pos="1290"/>
        </w:tabs>
        <w:jc w:val="both"/>
        <w:rPr>
          <w:rFonts w:ascii="Sylfaen" w:hAnsi="Sylfaen"/>
          <w:b/>
          <w:color w:val="auto"/>
          <w:sz w:val="24"/>
          <w:szCs w:val="24"/>
          <w:lang w:val="ka-GE"/>
        </w:rPr>
      </w:pPr>
      <w:r>
        <w:rPr>
          <w:rFonts w:ascii="Sylfaen" w:hAnsi="Sylfaen"/>
          <w:b/>
          <w:color w:val="auto"/>
          <w:sz w:val="24"/>
          <w:szCs w:val="24"/>
          <w:lang w:val="ka-GE"/>
        </w:rPr>
        <w:t>ნაწილი 5: მოცემული ნაწილი ივსება ჯგუფის მიერ</w:t>
      </w:r>
    </w:p>
    <w:p w:rsidR="00D94479" w:rsidRDefault="00D94479" w:rsidP="00D94479">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D94479" w:rsidTr="00D94479">
        <w:tc>
          <w:tcPr>
            <w:tcW w:w="10638"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line="276" w:lineRule="auto"/>
              <w:rPr>
                <w:rFonts w:ascii="AcadNusx" w:hAnsi="AcadNusx"/>
                <w:b/>
              </w:rPr>
            </w:pPr>
            <w:r>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Pr>
                <w:rFonts w:ascii="Sylfaen" w:hAnsi="Sylfaen"/>
                <w:lang w:val="ka-GE"/>
              </w:rPr>
              <w:t>(შეფასების შკალაში შემოხაზეთ შესაბამისი ქულა)</w:t>
            </w:r>
            <w:r>
              <w:rPr>
                <w:rFonts w:ascii="AcadNusx" w:hAnsi="AcadNusx"/>
                <w:b/>
                <w:lang w:val="ka-GE"/>
              </w:rPr>
              <w:t xml:space="preserve"> </w:t>
            </w:r>
          </w:p>
        </w:tc>
      </w:tr>
      <w:tr w:rsidR="00D94479" w:rsidTr="00D94479">
        <w:trPr>
          <w:trHeight w:val="339"/>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jc w:val="center"/>
              <w:rPr>
                <w:rFonts w:ascii="Sylfaen" w:hAnsi="Sylfaen"/>
                <w:b/>
                <w:bCs/>
                <w:lang w:val="ka-GE"/>
              </w:rPr>
            </w:pPr>
            <w:r>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jc w:val="center"/>
              <w:rPr>
                <w:rFonts w:ascii="Sylfaen" w:hAnsi="Sylfaen"/>
                <w:b/>
                <w:bCs/>
                <w:sz w:val="18"/>
                <w:szCs w:val="18"/>
                <w:lang w:val="ka-GE"/>
              </w:rPr>
            </w:pPr>
            <w:r>
              <w:rPr>
                <w:rFonts w:ascii="Sylfaen" w:hAnsi="Sylfaen"/>
                <w:b/>
                <w:bCs/>
                <w:lang w:val="ka-GE"/>
              </w:rPr>
              <w:t xml:space="preserve">კრიტერიუმის </w:t>
            </w:r>
            <w:r>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hideMark/>
          </w:tcPr>
          <w:p w:rsidR="00D94479" w:rsidRDefault="00D94479">
            <w:pPr>
              <w:spacing w:line="276" w:lineRule="auto"/>
              <w:jc w:val="center"/>
              <w:rPr>
                <w:rFonts w:ascii="Sylfaen" w:hAnsi="Sylfaen"/>
                <w:b/>
                <w:lang w:val="ka-GE"/>
              </w:rPr>
            </w:pPr>
            <w:r>
              <w:rPr>
                <w:rFonts w:ascii="Sylfaen" w:hAnsi="Sylfaen"/>
                <w:b/>
                <w:lang w:val="ka-GE"/>
              </w:rPr>
              <w:t>შეფასების შკალა</w:t>
            </w:r>
          </w:p>
        </w:tc>
      </w:tr>
      <w:tr w:rsidR="00D94479" w:rsidTr="00D94479">
        <w:trPr>
          <w:trHeight w:val="339"/>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r>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bCs/>
                <w:lang w:val="ka-GE"/>
              </w:rPr>
            </w:pPr>
            <w:r>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r>
              <w:rPr>
                <w:rFonts w:ascii="Sylfaen" w:hAnsi="Sylfaen" w:cs="Sylfaen"/>
                <w:sz w:val="18"/>
                <w:szCs w:val="18"/>
                <w:lang w:val="ka-GE"/>
              </w:rPr>
              <w:t>სპეციალისტებისაგან შემდგარი რამდენიმე ჯგუფის</w:t>
            </w:r>
            <w:r>
              <w:rPr>
                <w:rFonts w:ascii="Sylfaen" w:hAnsi="Sylfaen" w:cs="Sylfaen"/>
                <w:sz w:val="18"/>
                <w:szCs w:val="18"/>
              </w:rPr>
              <w:t>,</w:t>
            </w:r>
            <w:r>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D94479" w:rsidRDefault="00D94479">
            <w:pPr>
              <w:spacing w:line="276" w:lineRule="auto"/>
              <w:rPr>
                <w:rFonts w:ascii="Sylfaen" w:hAnsi="Sylfaen"/>
                <w:sz w:val="18"/>
                <w:szCs w:val="18"/>
              </w:rPr>
            </w:pPr>
            <w:r>
              <w:rPr>
                <w:rFonts w:ascii="Sylfaen" w:hAnsi="Sylfaen"/>
                <w:sz w:val="18"/>
                <w:szCs w:val="18"/>
              </w:rPr>
              <w:t xml:space="preserve">2 –  </w:t>
            </w:r>
            <w:r>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D94479" w:rsidRDefault="00D94479">
            <w:pPr>
              <w:spacing w:line="276" w:lineRule="auto"/>
              <w:rPr>
                <w:rFonts w:ascii="Sylfaen" w:hAnsi="Sylfaen"/>
                <w:sz w:val="18"/>
                <w:szCs w:val="18"/>
              </w:rPr>
            </w:pPr>
            <w:r>
              <w:rPr>
                <w:rFonts w:ascii="Sylfaen" w:hAnsi="Sylfaen"/>
                <w:sz w:val="18"/>
                <w:szCs w:val="18"/>
              </w:rPr>
              <w:t xml:space="preserve">1 – </w:t>
            </w:r>
            <w:r>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D94479" w:rsidRDefault="00D94479">
            <w:pPr>
              <w:spacing w:line="276" w:lineRule="auto"/>
              <w:rPr>
                <w:rFonts w:ascii="Sylfaen" w:hAnsi="Sylfaen"/>
                <w:sz w:val="18"/>
                <w:szCs w:val="18"/>
              </w:rPr>
            </w:pPr>
            <w:r>
              <w:rPr>
                <w:rFonts w:ascii="Sylfaen" w:hAnsi="Sylfaen"/>
                <w:sz w:val="18"/>
                <w:szCs w:val="18"/>
              </w:rPr>
              <w:t xml:space="preserve">0 – </w:t>
            </w:r>
            <w:r>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D94479" w:rsidTr="00D94479">
        <w:trPr>
          <w:trHeight w:val="339"/>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Verdana" w:hAnsi="Verdana"/>
                <w:b/>
                <w:lang w:val="ka-GE"/>
              </w:rPr>
            </w:pPr>
            <w:proofErr w:type="spellStart"/>
            <w:r>
              <w:rPr>
                <w:rFonts w:ascii="Sylfaen" w:hAnsi="Sylfaen"/>
                <w:bCs/>
              </w:rPr>
              <w:t>მმართველობითი</w:t>
            </w:r>
            <w:proofErr w:type="spellEnd"/>
            <w:r>
              <w:rPr>
                <w:rFonts w:ascii="Sylfaen" w:hAnsi="Sylfaen"/>
                <w:bCs/>
              </w:rPr>
              <w:t xml:space="preserve"> </w:t>
            </w:r>
            <w:proofErr w:type="spellStart"/>
            <w:r>
              <w:rPr>
                <w:rFonts w:ascii="Sylfaen" w:hAnsi="Sylfaen"/>
                <w:bCs/>
              </w:rPr>
              <w:t>გადაწყვეტილების</w:t>
            </w:r>
            <w:proofErr w:type="spellEnd"/>
            <w:r>
              <w:rPr>
                <w:rFonts w:ascii="Sylfaen" w:hAnsi="Sylfaen"/>
                <w:bCs/>
              </w:rPr>
              <w:t xml:space="preserve"> </w:t>
            </w:r>
            <w:proofErr w:type="spellStart"/>
            <w:r>
              <w:rPr>
                <w:rFonts w:ascii="Sylfaen" w:hAnsi="Sylfaen"/>
                <w:bCs/>
              </w:rPr>
              <w:t>მიღება</w:t>
            </w:r>
            <w:proofErr w:type="spellEnd"/>
            <w:r>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sz w:val="18"/>
                <w:szCs w:val="18"/>
              </w:rPr>
            </w:pPr>
            <w:r>
              <w:rPr>
                <w:rFonts w:ascii="Sylfaen" w:hAnsi="Sylfaen"/>
                <w:bCs/>
                <w:sz w:val="18"/>
                <w:szCs w:val="18"/>
                <w:lang w:val="ka-GE"/>
              </w:rPr>
              <w:t xml:space="preserve">ორგანიზაციის ფუნქციების </w:t>
            </w:r>
            <w:proofErr w:type="spellStart"/>
            <w:r>
              <w:rPr>
                <w:rFonts w:ascii="Sylfaen" w:hAnsi="Sylfaen"/>
                <w:bCs/>
                <w:sz w:val="18"/>
                <w:szCs w:val="18"/>
              </w:rPr>
              <w:t>განხორციელებასთან</w:t>
            </w:r>
            <w:proofErr w:type="spellEnd"/>
            <w:r>
              <w:rPr>
                <w:rFonts w:ascii="Sylfaen" w:hAnsi="Sylfaen"/>
                <w:bCs/>
                <w:sz w:val="18"/>
                <w:szCs w:val="18"/>
              </w:rPr>
              <w:t xml:space="preserve"> </w:t>
            </w:r>
            <w:proofErr w:type="spellStart"/>
            <w:r>
              <w:rPr>
                <w:rFonts w:ascii="Sylfaen" w:hAnsi="Sylfaen"/>
                <w:bCs/>
                <w:sz w:val="18"/>
                <w:szCs w:val="18"/>
              </w:rPr>
              <w:t>დაკავშირებული</w:t>
            </w:r>
            <w:proofErr w:type="spellEnd"/>
            <w:r>
              <w:rPr>
                <w:rFonts w:ascii="Sylfaen" w:hAnsi="Sylfaen"/>
                <w:bCs/>
                <w:sz w:val="18"/>
                <w:szCs w:val="18"/>
              </w:rPr>
              <w:t xml:space="preserve"> </w:t>
            </w:r>
            <w:proofErr w:type="spellStart"/>
            <w:r>
              <w:rPr>
                <w:rFonts w:ascii="Sylfaen" w:hAnsi="Sylfaen"/>
                <w:bCs/>
                <w:sz w:val="18"/>
                <w:szCs w:val="18"/>
              </w:rPr>
              <w:t>გადაწყვეტილებების</w:t>
            </w:r>
            <w:proofErr w:type="spellEnd"/>
            <w:r>
              <w:rPr>
                <w:rFonts w:ascii="Sylfaen" w:hAnsi="Sylfaen"/>
                <w:bCs/>
                <w:sz w:val="18"/>
                <w:szCs w:val="18"/>
              </w:rPr>
              <w:t xml:space="preserve"> </w:t>
            </w:r>
            <w:proofErr w:type="spellStart"/>
            <w:r>
              <w:rPr>
                <w:rFonts w:ascii="Sylfaen" w:hAnsi="Sylfaen"/>
                <w:bCs/>
                <w:sz w:val="18"/>
                <w:szCs w:val="18"/>
              </w:rPr>
              <w:t>მიღება</w:t>
            </w:r>
            <w:proofErr w:type="spellEnd"/>
            <w:r>
              <w:rPr>
                <w:rFonts w:ascii="Sylfaen" w:hAnsi="Sylfaen"/>
                <w:bCs/>
                <w:sz w:val="18"/>
                <w:szCs w:val="18"/>
              </w:rPr>
              <w:t xml:space="preserve">, </w:t>
            </w:r>
            <w:proofErr w:type="spellStart"/>
            <w:r>
              <w:rPr>
                <w:rFonts w:ascii="Sylfaen" w:hAnsi="Sylfaen"/>
                <w:bCs/>
                <w:sz w:val="18"/>
                <w:szCs w:val="18"/>
              </w:rPr>
              <w:t>რაც</w:t>
            </w:r>
            <w:proofErr w:type="spellEnd"/>
            <w:r>
              <w:rPr>
                <w:rFonts w:ascii="Sylfaen" w:hAnsi="Sylfaen"/>
                <w:bCs/>
                <w:sz w:val="18"/>
                <w:szCs w:val="18"/>
              </w:rPr>
              <w:t xml:space="preserve"> </w:t>
            </w:r>
            <w:proofErr w:type="spellStart"/>
            <w:r>
              <w:rPr>
                <w:rFonts w:ascii="Sylfaen" w:hAnsi="Sylfaen"/>
                <w:bCs/>
                <w:sz w:val="18"/>
                <w:szCs w:val="18"/>
              </w:rPr>
              <w:t>შეიძლება</w:t>
            </w:r>
            <w:proofErr w:type="spellEnd"/>
            <w:r>
              <w:rPr>
                <w:rFonts w:ascii="Sylfaen" w:hAnsi="Sylfaen"/>
                <w:bCs/>
                <w:sz w:val="18"/>
                <w:szCs w:val="18"/>
              </w:rPr>
              <w:t xml:space="preserve"> </w:t>
            </w:r>
            <w:proofErr w:type="spellStart"/>
            <w:r>
              <w:rPr>
                <w:rFonts w:ascii="Sylfaen" w:hAnsi="Sylfaen"/>
                <w:bCs/>
                <w:sz w:val="18"/>
                <w:szCs w:val="18"/>
              </w:rPr>
              <w:t>დაკავშირებული</w:t>
            </w:r>
            <w:proofErr w:type="spellEnd"/>
            <w:r>
              <w:rPr>
                <w:rFonts w:ascii="Sylfaen" w:hAnsi="Sylfaen"/>
                <w:bCs/>
                <w:sz w:val="18"/>
                <w:szCs w:val="18"/>
              </w:rPr>
              <w:t xml:space="preserve"> </w:t>
            </w:r>
            <w:proofErr w:type="spellStart"/>
            <w:r>
              <w:rPr>
                <w:rFonts w:ascii="Sylfaen" w:hAnsi="Sylfaen"/>
                <w:bCs/>
                <w:sz w:val="18"/>
                <w:szCs w:val="18"/>
              </w:rPr>
              <w:t>იყოს</w:t>
            </w:r>
            <w:proofErr w:type="spellEnd"/>
            <w:r>
              <w:rPr>
                <w:rFonts w:ascii="Sylfaen" w:hAnsi="Sylfaen"/>
                <w:bCs/>
                <w:sz w:val="18"/>
                <w:szCs w:val="18"/>
              </w:rPr>
              <w:t xml:space="preserve"> </w:t>
            </w:r>
            <w:proofErr w:type="spellStart"/>
            <w:r>
              <w:rPr>
                <w:rFonts w:ascii="Sylfaen" w:hAnsi="Sylfaen"/>
                <w:bCs/>
                <w:sz w:val="18"/>
                <w:szCs w:val="18"/>
              </w:rPr>
              <w:lastRenderedPageBreak/>
              <w:t>რთული</w:t>
            </w:r>
            <w:proofErr w:type="spellEnd"/>
            <w:r>
              <w:rPr>
                <w:rFonts w:ascii="Sylfaen" w:hAnsi="Sylfaen"/>
                <w:bCs/>
                <w:sz w:val="18"/>
                <w:szCs w:val="18"/>
              </w:rPr>
              <w:t xml:space="preserve"> </w:t>
            </w:r>
            <w:proofErr w:type="spellStart"/>
            <w:r>
              <w:rPr>
                <w:rFonts w:ascii="Sylfaen" w:hAnsi="Sylfaen"/>
                <w:bCs/>
                <w:sz w:val="18"/>
                <w:szCs w:val="18"/>
              </w:rPr>
              <w:t>არჩევანის</w:t>
            </w:r>
            <w:proofErr w:type="spellEnd"/>
            <w:r>
              <w:rPr>
                <w:rFonts w:ascii="Sylfaen" w:hAnsi="Sylfaen"/>
                <w:bCs/>
                <w:sz w:val="18"/>
                <w:szCs w:val="18"/>
              </w:rPr>
              <w:t xml:space="preserve"> </w:t>
            </w:r>
            <w:proofErr w:type="spellStart"/>
            <w:r>
              <w:rPr>
                <w:rFonts w:ascii="Sylfaen" w:hAnsi="Sylfaen"/>
                <w:bCs/>
                <w:sz w:val="18"/>
                <w:szCs w:val="18"/>
              </w:rPr>
              <w:t>გაკეთებასთან</w:t>
            </w:r>
            <w:proofErr w:type="spellEnd"/>
            <w:r>
              <w:rPr>
                <w:rFonts w:ascii="Sylfaen" w:hAnsi="Sylfaen"/>
                <w:bCs/>
                <w:sz w:val="18"/>
                <w:szCs w:val="18"/>
              </w:rPr>
              <w:t xml:space="preserve"> </w:t>
            </w:r>
            <w:proofErr w:type="spellStart"/>
            <w:r>
              <w:rPr>
                <w:rFonts w:ascii="Sylfaen" w:hAnsi="Sylfaen"/>
                <w:bCs/>
                <w:sz w:val="18"/>
                <w:szCs w:val="18"/>
              </w:rPr>
              <w:t>ან</w:t>
            </w:r>
            <w:proofErr w:type="spellEnd"/>
            <w:r>
              <w:rPr>
                <w:rFonts w:ascii="Sylfaen" w:hAnsi="Sylfaen"/>
                <w:bCs/>
                <w:sz w:val="18"/>
                <w:szCs w:val="18"/>
              </w:rPr>
              <w:t xml:space="preserve"> </w:t>
            </w:r>
            <w:proofErr w:type="spellStart"/>
            <w:r>
              <w:rPr>
                <w:rFonts w:ascii="Sylfaen" w:hAnsi="Sylfaen"/>
                <w:bCs/>
                <w:sz w:val="18"/>
                <w:szCs w:val="18"/>
              </w:rPr>
              <w:t>გარკვეულ</w:t>
            </w:r>
            <w:proofErr w:type="spellEnd"/>
            <w:r>
              <w:rPr>
                <w:rFonts w:ascii="Sylfaen" w:hAnsi="Sylfaen"/>
                <w:bCs/>
                <w:sz w:val="18"/>
                <w:szCs w:val="18"/>
              </w:rPr>
              <w:t xml:space="preserve"> </w:t>
            </w:r>
            <w:proofErr w:type="spellStart"/>
            <w:r>
              <w:rPr>
                <w:rFonts w:ascii="Sylfaen" w:hAnsi="Sylfaen"/>
                <w:bCs/>
                <w:sz w:val="18"/>
                <w:szCs w:val="18"/>
              </w:rPr>
              <w:t>რისკთან</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lastRenderedPageBreak/>
              <w:t xml:space="preserve">3 – </w:t>
            </w:r>
            <w:proofErr w:type="spellStart"/>
            <w:r>
              <w:rPr>
                <w:rFonts w:ascii="Sylfaen" w:hAnsi="Sylfaen" w:cs="Sylfaen"/>
                <w:sz w:val="18"/>
                <w:szCs w:val="18"/>
              </w:rPr>
              <w:t>იღებს</w:t>
            </w:r>
            <w:proofErr w:type="spellEnd"/>
            <w:r>
              <w:rPr>
                <w:rFonts w:ascii="Sylfaen" w:hAnsi="Sylfaen"/>
                <w:sz w:val="18"/>
                <w:szCs w:val="18"/>
              </w:rPr>
              <w:t xml:space="preserve"> </w:t>
            </w:r>
            <w:proofErr w:type="spellStart"/>
            <w:r>
              <w:rPr>
                <w:rFonts w:ascii="Sylfaen" w:hAnsi="Sylfaen" w:cs="Sylfaen"/>
                <w:sz w:val="18"/>
                <w:szCs w:val="18"/>
              </w:rPr>
              <w:t>ორგანიზაციის</w:t>
            </w:r>
            <w:proofErr w:type="spellEnd"/>
            <w:r>
              <w:rPr>
                <w:rFonts w:ascii="Sylfaen" w:hAnsi="Sylfaen"/>
                <w:sz w:val="18"/>
                <w:szCs w:val="18"/>
              </w:rPr>
              <w:t xml:space="preserve"> </w:t>
            </w:r>
            <w:proofErr w:type="spellStart"/>
            <w:r>
              <w:rPr>
                <w:rFonts w:ascii="Sylfaen" w:hAnsi="Sylfaen" w:cs="Sylfaen"/>
                <w:sz w:val="18"/>
                <w:szCs w:val="18"/>
              </w:rPr>
              <w:t>ფუნქციების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განხორციელებასთან</w:t>
            </w:r>
            <w:proofErr w:type="spellEnd"/>
            <w:r>
              <w:rPr>
                <w:rFonts w:ascii="Sylfaen" w:hAnsi="Sylfaen"/>
                <w:sz w:val="18"/>
                <w:szCs w:val="18"/>
              </w:rPr>
              <w:t xml:space="preserve"> </w:t>
            </w:r>
            <w:proofErr w:type="spellStart"/>
            <w:r>
              <w:rPr>
                <w:rFonts w:ascii="Sylfaen" w:hAnsi="Sylfaen" w:cs="Sylfaen"/>
                <w:sz w:val="18"/>
                <w:szCs w:val="18"/>
              </w:rPr>
              <w:t>დაკავშირებულ</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გადაწყვეტილებებს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უშუალოდ</w:t>
            </w:r>
            <w:proofErr w:type="spellEnd"/>
            <w:r>
              <w:rPr>
                <w:rFonts w:ascii="Sylfaen" w:hAnsi="Sylfaen"/>
                <w:sz w:val="18"/>
                <w:szCs w:val="18"/>
              </w:rPr>
              <w:t xml:space="preserve"> </w:t>
            </w:r>
            <w:proofErr w:type="spellStart"/>
            <w:r>
              <w:rPr>
                <w:rFonts w:ascii="Sylfaen" w:hAnsi="Sylfaen" w:cs="Sylfaen"/>
                <w:sz w:val="18"/>
                <w:szCs w:val="18"/>
              </w:rPr>
              <w:t>მონაწილეობს</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გადაწყვეტილებების</w:t>
            </w:r>
            <w:proofErr w:type="spellEnd"/>
            <w:r>
              <w:rPr>
                <w:rFonts w:ascii="Sylfaen" w:hAnsi="Sylfaen"/>
                <w:sz w:val="18"/>
                <w:szCs w:val="18"/>
              </w:rPr>
              <w:t xml:space="preserve"> </w:t>
            </w:r>
            <w:proofErr w:type="spellStart"/>
            <w:r>
              <w:rPr>
                <w:rFonts w:ascii="Sylfaen" w:hAnsi="Sylfaen" w:cs="Sylfaen"/>
                <w:sz w:val="18"/>
                <w:szCs w:val="18"/>
              </w:rPr>
              <w:lastRenderedPageBreak/>
              <w:t>მიღების</w:t>
            </w:r>
            <w:proofErr w:type="spellEnd"/>
            <w:r>
              <w:rPr>
                <w:rFonts w:ascii="Sylfaen" w:hAnsi="Sylfaen"/>
                <w:sz w:val="18"/>
                <w:szCs w:val="18"/>
              </w:rPr>
              <w:t xml:space="preserve"> </w:t>
            </w:r>
            <w:proofErr w:type="spellStart"/>
            <w:r>
              <w:rPr>
                <w:rFonts w:ascii="Sylfaen" w:hAnsi="Sylfaen" w:cs="Sylfaen"/>
                <w:sz w:val="18"/>
                <w:szCs w:val="18"/>
              </w:rPr>
              <w:t>პროცესში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მონაწილეობს</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გადაწყვეტილების</w:t>
            </w:r>
            <w:proofErr w:type="spellEnd"/>
            <w:r>
              <w:rPr>
                <w:rFonts w:ascii="Sylfaen" w:hAnsi="Sylfaen"/>
                <w:sz w:val="18"/>
                <w:szCs w:val="18"/>
              </w:rPr>
              <w:t xml:space="preserve"> </w:t>
            </w:r>
            <w:proofErr w:type="spellStart"/>
            <w:r>
              <w:rPr>
                <w:rFonts w:ascii="Sylfaen" w:hAnsi="Sylfaen" w:cs="Sylfaen"/>
                <w:sz w:val="18"/>
                <w:szCs w:val="18"/>
              </w:rPr>
              <w:t>მხოლოდ</w:t>
            </w:r>
            <w:proofErr w:type="spellEnd"/>
            <w:r>
              <w:rPr>
                <w:rFonts w:ascii="Sylfaen" w:hAnsi="Sylfaen"/>
                <w:sz w:val="18"/>
                <w:szCs w:val="18"/>
              </w:rPr>
              <w:t xml:space="preserve"> </w:t>
            </w:r>
            <w:proofErr w:type="spellStart"/>
            <w:r>
              <w:rPr>
                <w:rFonts w:ascii="Sylfaen" w:hAnsi="Sylfaen" w:cs="Sylfaen"/>
                <w:sz w:val="18"/>
                <w:szCs w:val="18"/>
              </w:rPr>
              <w:t>მომზადებაში</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მონაწილეობს</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გადაწყვეტილების</w:t>
            </w:r>
            <w:proofErr w:type="spellEnd"/>
            <w:r>
              <w:rPr>
                <w:rFonts w:ascii="Sylfaen" w:hAnsi="Sylfaen"/>
                <w:sz w:val="18"/>
                <w:szCs w:val="18"/>
              </w:rPr>
              <w:t xml:space="preserve"> </w:t>
            </w:r>
            <w:proofErr w:type="spellStart"/>
            <w:r>
              <w:rPr>
                <w:rFonts w:ascii="Sylfaen" w:hAnsi="Sylfaen" w:cs="Sylfaen"/>
                <w:sz w:val="18"/>
                <w:szCs w:val="18"/>
              </w:rPr>
              <w:t>მომზადებასა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მიღებაშ</w:t>
            </w:r>
            <w:proofErr w:type="spellEnd"/>
            <w:r>
              <w:rPr>
                <w:rFonts w:ascii="Sylfaen" w:hAnsi="Sylfaen" w:cs="Sylfaen"/>
                <w:sz w:val="18"/>
                <w:szCs w:val="18"/>
                <w:lang w:val="ka-GE"/>
              </w:rPr>
              <w:t>ი</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lastRenderedPageBreak/>
              <w:t>ინფორმაციის</w:t>
            </w:r>
            <w:proofErr w:type="spellEnd"/>
            <w:r>
              <w:rPr>
                <w:rFonts w:ascii="Sylfaen" w:hAnsi="Sylfaen"/>
                <w:bCs/>
              </w:rPr>
              <w:t xml:space="preserve"> </w:t>
            </w:r>
            <w:proofErr w:type="spellStart"/>
            <w:r>
              <w:rPr>
                <w:rFonts w:ascii="Sylfaen" w:hAnsi="Sylfaen"/>
                <w:bCs/>
              </w:rPr>
              <w:t>მოპოვება</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ანალიზი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რიცხვითი</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ვერბალური</w:t>
            </w:r>
            <w:proofErr w:type="spellEnd"/>
            <w:r>
              <w:rPr>
                <w:rFonts w:ascii="Sylfaen" w:hAnsi="Sylfaen"/>
                <w:sz w:val="18"/>
                <w:szCs w:val="18"/>
              </w:rPr>
              <w:t xml:space="preserve"> </w:t>
            </w:r>
            <w:proofErr w:type="spellStart"/>
            <w:r>
              <w:rPr>
                <w:rFonts w:ascii="Sylfaen" w:hAnsi="Sylfaen" w:cs="Sylfaen"/>
                <w:sz w:val="18"/>
                <w:szCs w:val="18"/>
              </w:rPr>
              <w:t>მონაცემების</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ყველა</w:t>
            </w:r>
            <w:proofErr w:type="spellEnd"/>
            <w:r>
              <w:rPr>
                <w:rFonts w:ascii="Sylfaen" w:hAnsi="Sylfaen"/>
                <w:sz w:val="18"/>
                <w:szCs w:val="18"/>
              </w:rPr>
              <w:t xml:space="preserve"> </w:t>
            </w:r>
            <w:proofErr w:type="spellStart"/>
            <w:r>
              <w:rPr>
                <w:rFonts w:ascii="Sylfaen" w:hAnsi="Sylfaen" w:cs="Sylfaen"/>
                <w:sz w:val="18"/>
                <w:szCs w:val="18"/>
              </w:rPr>
              <w:t>სხვა</w:t>
            </w:r>
            <w:proofErr w:type="spellEnd"/>
            <w:r>
              <w:rPr>
                <w:rFonts w:ascii="Sylfaen" w:hAnsi="Sylfaen"/>
                <w:sz w:val="18"/>
                <w:szCs w:val="18"/>
              </w:rPr>
              <w:t xml:space="preserve"> </w:t>
            </w:r>
            <w:proofErr w:type="spellStart"/>
            <w:r>
              <w:rPr>
                <w:rFonts w:ascii="Sylfaen" w:hAnsi="Sylfaen" w:cs="Sylfaen"/>
                <w:sz w:val="18"/>
                <w:szCs w:val="18"/>
              </w:rPr>
              <w:t>სახის</w:t>
            </w:r>
            <w:proofErr w:type="spell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ანალიზი</w:t>
            </w:r>
            <w:proofErr w:type="spellEnd"/>
            <w:r>
              <w:rPr>
                <w:rFonts w:ascii="Sylfaen" w:hAnsi="Sylfaen"/>
                <w:sz w:val="18"/>
                <w:szCs w:val="18"/>
              </w:rPr>
              <w:t xml:space="preserve">; </w:t>
            </w:r>
            <w:proofErr w:type="spellStart"/>
            <w:r>
              <w:rPr>
                <w:rFonts w:ascii="Sylfaen" w:hAnsi="Sylfaen" w:cs="Sylfaen"/>
                <w:sz w:val="18"/>
                <w:szCs w:val="18"/>
              </w:rPr>
              <w:t>ასევე</w:t>
            </w:r>
            <w:proofErr w:type="spellEnd"/>
            <w:r>
              <w:rPr>
                <w:rFonts w:ascii="Sylfaen" w:hAnsi="Sylfaen" w:cs="Sylfaen"/>
                <w:sz w:val="18"/>
                <w:szCs w:val="18"/>
              </w:rPr>
              <w:t>,</w:t>
            </w:r>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მოპოვება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დახარისხება</w:t>
            </w:r>
            <w:proofErr w:type="spellEnd"/>
            <w:r>
              <w:rPr>
                <w:rFonts w:ascii="Sylfaen" w:hAnsi="Sylfaen"/>
                <w:sz w:val="18"/>
                <w:szCs w:val="18"/>
              </w:rPr>
              <w:t xml:space="preserve"> </w:t>
            </w:r>
            <w:proofErr w:type="spellStart"/>
            <w:r>
              <w:rPr>
                <w:rFonts w:ascii="Sylfaen" w:hAnsi="Sylfaen" w:cs="Sylfaen"/>
                <w:sz w:val="18"/>
                <w:szCs w:val="18"/>
              </w:rPr>
              <w:t>კომპონენტებად</w:t>
            </w:r>
            <w:proofErr w:type="spellEnd"/>
            <w:r>
              <w:rPr>
                <w:rFonts w:ascii="Sylfaen" w:hAnsi="Sylfaen"/>
                <w:sz w:val="18"/>
                <w:szCs w:val="18"/>
              </w:rPr>
              <w:t xml:space="preserve">, </w:t>
            </w:r>
            <w:proofErr w:type="spellStart"/>
            <w:r>
              <w:rPr>
                <w:rFonts w:ascii="Sylfaen" w:hAnsi="Sylfaen" w:cs="Sylfaen"/>
                <w:sz w:val="18"/>
                <w:szCs w:val="18"/>
              </w:rPr>
              <w:t>ნიმუშებად</w:t>
            </w:r>
            <w:proofErr w:type="spellEnd"/>
            <w:r>
              <w:rPr>
                <w:rFonts w:ascii="Sylfaen" w:hAnsi="Sylfaen"/>
                <w:sz w:val="18"/>
                <w:szCs w:val="18"/>
              </w:rPr>
              <w:t xml:space="preserve"> (</w:t>
            </w:r>
            <w:proofErr w:type="spellStart"/>
            <w:r>
              <w:rPr>
                <w:rFonts w:ascii="Sylfaen" w:hAnsi="Sylfaen" w:cs="Sylfaen"/>
                <w:sz w:val="18"/>
                <w:szCs w:val="18"/>
              </w:rPr>
              <w:t>მოდელებად</w:t>
            </w:r>
            <w:proofErr w:type="spellEnd"/>
            <w:r>
              <w:rPr>
                <w:rFonts w:ascii="Sylfaen" w:hAnsi="Sylfaen"/>
                <w:sz w:val="18"/>
                <w:szCs w:val="18"/>
              </w:rPr>
              <w:t xml:space="preserve">), </w:t>
            </w:r>
            <w:proofErr w:type="spellStart"/>
            <w:r>
              <w:rPr>
                <w:rFonts w:ascii="Sylfaen" w:hAnsi="Sylfaen" w:cs="Sylfaen"/>
                <w:sz w:val="18"/>
                <w:szCs w:val="18"/>
              </w:rPr>
              <w:t>კავშირებად</w:t>
            </w:r>
            <w:proofErr w:type="spellEnd"/>
            <w:r>
              <w:rPr>
                <w:rFonts w:ascii="Sylfaen" w:hAnsi="Sylfaen"/>
                <w:sz w:val="18"/>
                <w:szCs w:val="18"/>
              </w:rPr>
              <w:t xml:space="preserve"> (</w:t>
            </w:r>
            <w:proofErr w:type="spellStart"/>
            <w:r>
              <w:rPr>
                <w:rFonts w:ascii="Sylfaen" w:hAnsi="Sylfaen" w:cs="Sylfaen"/>
                <w:sz w:val="18"/>
                <w:szCs w:val="18"/>
              </w:rPr>
              <w:t>ურთიერთობებად</w:t>
            </w:r>
            <w:proofErr w:type="spellEnd"/>
            <w:r>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ანალიზი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დასკვნების</w:t>
            </w:r>
            <w:proofErr w:type="spellEnd"/>
            <w:r>
              <w:rPr>
                <w:rFonts w:ascii="Sylfaen" w:hAnsi="Sylfaen"/>
                <w:sz w:val="18"/>
                <w:szCs w:val="18"/>
              </w:rPr>
              <w:t xml:space="preserve"> </w:t>
            </w:r>
            <w:proofErr w:type="spellStart"/>
            <w:r>
              <w:rPr>
                <w:rFonts w:ascii="Sylfaen" w:hAnsi="Sylfaen" w:cs="Sylfaen"/>
                <w:sz w:val="18"/>
                <w:szCs w:val="18"/>
              </w:rPr>
              <w:t>გაკეთება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proofErr w:type="gramStart"/>
            <w:r>
              <w:rPr>
                <w:rFonts w:ascii="Sylfaen" w:hAnsi="Sylfaen" w:cs="Sylfaen"/>
                <w:sz w:val="18"/>
                <w:szCs w:val="18"/>
              </w:rPr>
              <w:t>უწევს</w:t>
            </w:r>
            <w:proofErr w:type="spellEnd"/>
            <w:proofErr w:type="gram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დამუშავება</w:t>
            </w:r>
            <w:proofErr w:type="spellEnd"/>
            <w:r>
              <w:rPr>
                <w:rFonts w:ascii="Sylfaen" w:hAnsi="Sylfaen"/>
                <w:sz w:val="18"/>
                <w:szCs w:val="18"/>
              </w:rPr>
              <w:t xml:space="preserve"> (</w:t>
            </w:r>
            <w:proofErr w:type="spellStart"/>
            <w:r>
              <w:rPr>
                <w:rFonts w:ascii="Sylfaen" w:hAnsi="Sylfaen" w:cs="Sylfaen"/>
                <w:sz w:val="18"/>
                <w:szCs w:val="18"/>
              </w:rPr>
              <w:t>სორტირება</w:t>
            </w:r>
            <w:proofErr w:type="spellEnd"/>
            <w:r>
              <w:rPr>
                <w:rFonts w:ascii="Sylfaen" w:hAnsi="Sylfaen"/>
                <w:sz w:val="18"/>
                <w:szCs w:val="18"/>
              </w:rPr>
              <w:t xml:space="preserve">, </w:t>
            </w:r>
            <w:proofErr w:type="spellStart"/>
            <w:r>
              <w:rPr>
                <w:rFonts w:ascii="Sylfaen" w:hAnsi="Sylfaen" w:cs="Sylfaen"/>
                <w:sz w:val="18"/>
                <w:szCs w:val="18"/>
              </w:rPr>
              <w:t>ფილტრაცია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w:t>
            </w:r>
            <w:r>
              <w:rPr>
                <w:rFonts w:ascii="Sylfaen" w:hAnsi="Sylfaen"/>
                <w:sz w:val="18"/>
                <w:szCs w:val="18"/>
                <w:lang w:val="ka-GE"/>
              </w:rPr>
              <w:t xml:space="preserve"> </w:t>
            </w:r>
            <w:r>
              <w:rPr>
                <w:rFonts w:ascii="Sylfaen" w:hAnsi="Sylfaen" w:cs="Sylfaen"/>
                <w:sz w:val="18"/>
                <w:szCs w:val="18"/>
              </w:rPr>
              <w:t>შ</w:t>
            </w:r>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მოიპოვებს</w:t>
            </w:r>
            <w:proofErr w:type="spellEnd"/>
            <w:r>
              <w:rPr>
                <w:rFonts w:ascii="Sylfaen" w:hAnsi="Sylfaen"/>
                <w:sz w:val="18"/>
                <w:szCs w:val="18"/>
              </w:rPr>
              <w:t xml:space="preserve"> </w:t>
            </w:r>
            <w:proofErr w:type="spellStart"/>
            <w:r>
              <w:rPr>
                <w:rFonts w:ascii="Sylfaen" w:hAnsi="Sylfaen" w:cs="Sylfaen"/>
                <w:sz w:val="18"/>
                <w:szCs w:val="18"/>
              </w:rPr>
              <w:t>ინფორმაციას</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მოპოვება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ანალიზ</w:t>
            </w:r>
            <w:proofErr w:type="spellEnd"/>
            <w:r>
              <w:rPr>
                <w:rFonts w:ascii="Sylfaen" w:hAnsi="Sylfaen" w:cs="Sylfaen"/>
                <w:sz w:val="18"/>
                <w:szCs w:val="18"/>
                <w:lang w:val="ka-GE"/>
              </w:rPr>
              <w:t>ი</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კონტროლი</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მონიტორინგი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ფინანსური</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საინფორმაციო</w:t>
            </w:r>
            <w:proofErr w:type="spellEnd"/>
            <w:r>
              <w:rPr>
                <w:rFonts w:ascii="Sylfaen" w:hAnsi="Sylfaen"/>
                <w:sz w:val="18"/>
                <w:szCs w:val="18"/>
              </w:rPr>
              <w:t xml:space="preserve">, </w:t>
            </w:r>
            <w:proofErr w:type="spellStart"/>
            <w:r>
              <w:rPr>
                <w:rFonts w:ascii="Sylfaen" w:hAnsi="Sylfaen" w:cs="Sylfaen"/>
                <w:sz w:val="18"/>
                <w:szCs w:val="18"/>
              </w:rPr>
              <w:t>ადამიანური</w:t>
            </w:r>
            <w:proofErr w:type="spellEnd"/>
            <w:r>
              <w:rPr>
                <w:rFonts w:ascii="Sylfaen" w:hAnsi="Sylfaen" w:cs="Sylfaen"/>
                <w:sz w:val="18"/>
                <w:szCs w:val="18"/>
                <w:lang w:val="ka-GE"/>
              </w:rPr>
              <w:t xml:space="preserve">, </w:t>
            </w:r>
            <w:proofErr w:type="spellStart"/>
            <w:r>
              <w:rPr>
                <w:rFonts w:ascii="Sylfaen" w:hAnsi="Sylfaen" w:cs="Sylfaen"/>
                <w:sz w:val="18"/>
                <w:szCs w:val="18"/>
              </w:rPr>
              <w:t>მატერიალური</w:t>
            </w:r>
            <w:proofErr w:type="spellEnd"/>
            <w:r>
              <w:rPr>
                <w:rFonts w:ascii="Sylfaen" w:hAnsi="Sylfaen"/>
                <w:sz w:val="18"/>
                <w:szCs w:val="18"/>
              </w:rPr>
              <w:t xml:space="preserve"> </w:t>
            </w:r>
            <w:r>
              <w:rPr>
                <w:rFonts w:ascii="Sylfaen" w:hAnsi="Sylfaen"/>
                <w:sz w:val="18"/>
                <w:szCs w:val="18"/>
                <w:lang w:val="ka-GE"/>
              </w:rPr>
              <w:t xml:space="preserve">და სხვა </w:t>
            </w:r>
            <w:proofErr w:type="spellStart"/>
            <w:r>
              <w:rPr>
                <w:rFonts w:ascii="Sylfaen" w:hAnsi="Sylfaen" w:cs="Sylfaen"/>
                <w:sz w:val="18"/>
                <w:szCs w:val="18"/>
              </w:rPr>
              <w:t>რესურსების</w:t>
            </w:r>
            <w:proofErr w:type="spellEnd"/>
            <w:r>
              <w:rPr>
                <w:rFonts w:ascii="Sylfaen" w:hAnsi="Sylfaen"/>
                <w:sz w:val="18"/>
                <w:szCs w:val="18"/>
              </w:rPr>
              <w:t xml:space="preserve"> </w:t>
            </w:r>
            <w:proofErr w:type="spellStart"/>
            <w:r>
              <w:rPr>
                <w:rFonts w:ascii="Sylfaen" w:hAnsi="Sylfaen" w:cs="Sylfaen"/>
                <w:sz w:val="18"/>
                <w:szCs w:val="18"/>
              </w:rPr>
              <w:t>კონტროლი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მონიტორინგი</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ფინანსური</w:t>
            </w:r>
            <w:proofErr w:type="spellEnd"/>
            <w:r>
              <w:rPr>
                <w:rFonts w:ascii="Sylfaen" w:hAnsi="Sylfaen" w:cs="Sylfaen"/>
                <w:sz w:val="18"/>
                <w:szCs w:val="18"/>
                <w:lang w:val="ka-GE"/>
              </w:rPr>
              <w:t xml:space="preserve"> და </w:t>
            </w:r>
            <w:proofErr w:type="spellStart"/>
            <w:r>
              <w:rPr>
                <w:rFonts w:ascii="Sylfaen" w:hAnsi="Sylfaen" w:cs="Sylfaen"/>
                <w:sz w:val="18"/>
                <w:szCs w:val="18"/>
              </w:rPr>
              <w:t>საინფორმაციო</w:t>
            </w:r>
            <w:proofErr w:type="spellEnd"/>
            <w:r>
              <w:rPr>
                <w:rFonts w:ascii="Sylfaen" w:hAnsi="Sylfaen"/>
                <w:sz w:val="18"/>
                <w:szCs w:val="18"/>
              </w:rPr>
              <w:t xml:space="preserve"> </w:t>
            </w:r>
            <w:proofErr w:type="spellStart"/>
            <w:r>
              <w:rPr>
                <w:rFonts w:ascii="Sylfaen" w:hAnsi="Sylfaen" w:cs="Sylfaen"/>
                <w:sz w:val="18"/>
                <w:szCs w:val="18"/>
              </w:rPr>
              <w:t>რესურსების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2 -</w:t>
            </w:r>
            <w:proofErr w:type="spellStart"/>
            <w:r>
              <w:rPr>
                <w:rFonts w:ascii="Sylfaen" w:hAnsi="Sylfaen" w:cs="Sylfaen"/>
                <w:sz w:val="18"/>
                <w:szCs w:val="18"/>
              </w:rPr>
              <w:t>ადამიანური</w:t>
            </w:r>
            <w:proofErr w:type="spellEnd"/>
            <w:r>
              <w:rPr>
                <w:rFonts w:ascii="Sylfaen" w:hAnsi="Sylfaen" w:cs="Sylfaen"/>
                <w:sz w:val="18"/>
                <w:szCs w:val="18"/>
                <w:lang w:val="ka-GE"/>
              </w:rPr>
              <w:t xml:space="preserve"> და </w:t>
            </w:r>
            <w:proofErr w:type="spellStart"/>
            <w:r>
              <w:rPr>
                <w:rFonts w:ascii="Sylfaen" w:hAnsi="Sylfaen" w:cs="Sylfaen"/>
                <w:sz w:val="18"/>
                <w:szCs w:val="18"/>
              </w:rPr>
              <w:t>მატერიალური</w:t>
            </w:r>
            <w:proofErr w:type="spellEnd"/>
            <w:r>
              <w:rPr>
                <w:rFonts w:ascii="Sylfaen" w:hAnsi="Sylfaen"/>
                <w:sz w:val="18"/>
                <w:szCs w:val="18"/>
              </w:rPr>
              <w:t xml:space="preserve"> </w:t>
            </w:r>
            <w:proofErr w:type="spellStart"/>
            <w:r>
              <w:rPr>
                <w:rFonts w:ascii="Sylfaen" w:hAnsi="Sylfaen" w:cs="Sylfaen"/>
                <w:sz w:val="18"/>
                <w:szCs w:val="18"/>
              </w:rPr>
              <w:t>რესურსების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დოკუმენტბრუნვის</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w:t>
            </w:r>
            <w:proofErr w:type="spellEnd"/>
            <w:r>
              <w:rPr>
                <w:rFonts w:ascii="Sylfaen" w:hAnsi="Sylfaen" w:cs="Sylfaen"/>
                <w:sz w:val="18"/>
                <w:szCs w:val="18"/>
                <w:lang w:val="ka-GE"/>
              </w:rPr>
              <w:t>ს</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სწავლება</w:t>
            </w:r>
            <w:proofErr w:type="spellEnd"/>
            <w:r>
              <w:rPr>
                <w:rFonts w:ascii="Sylfaen" w:hAnsi="Sylfaen"/>
                <w:bCs/>
              </w:rPr>
              <w:t>/</w:t>
            </w:r>
            <w:proofErr w:type="spellStart"/>
            <w:r>
              <w:rPr>
                <w:rFonts w:ascii="Sylfaen" w:hAnsi="Sylfaen"/>
                <w:bCs/>
              </w:rPr>
              <w:t>ტრენინგი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rPr>
            </w:pPr>
            <w:proofErr w:type="spellStart"/>
            <w:r>
              <w:rPr>
                <w:rFonts w:ascii="Sylfaen" w:hAnsi="Sylfaen" w:cs="Sylfaen"/>
                <w:sz w:val="18"/>
                <w:szCs w:val="18"/>
              </w:rPr>
              <w:t>ტრენინგის</w:t>
            </w:r>
            <w:proofErr w:type="spellEnd"/>
            <w:r>
              <w:rPr>
                <w:rFonts w:ascii="Sylfaen" w:hAnsi="Sylfaen"/>
                <w:sz w:val="18"/>
                <w:szCs w:val="18"/>
              </w:rPr>
              <w:t xml:space="preserve"> </w:t>
            </w:r>
            <w:proofErr w:type="spellStart"/>
            <w:r>
              <w:rPr>
                <w:rFonts w:ascii="Sylfaen" w:hAnsi="Sylfaen" w:cs="Sylfaen"/>
                <w:sz w:val="18"/>
                <w:szCs w:val="18"/>
              </w:rPr>
              <w:t>პროგრამებისა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მასალის</w:t>
            </w:r>
            <w:proofErr w:type="spellEnd"/>
            <w:r>
              <w:rPr>
                <w:rFonts w:ascii="Sylfaen" w:hAnsi="Sylfaen"/>
                <w:sz w:val="18"/>
                <w:szCs w:val="18"/>
              </w:rPr>
              <w:t xml:space="preserve"> </w:t>
            </w:r>
            <w:proofErr w:type="spellStart"/>
            <w:r>
              <w:rPr>
                <w:rFonts w:ascii="Sylfaen" w:hAnsi="Sylfaen" w:cs="Sylfaen"/>
                <w:sz w:val="18"/>
                <w:szCs w:val="18"/>
              </w:rPr>
              <w:t>მომზადება</w:t>
            </w:r>
            <w:proofErr w:type="spellEnd"/>
            <w:r>
              <w:rPr>
                <w:rFonts w:ascii="Sylfaen" w:hAnsi="Sylfaen"/>
                <w:sz w:val="18"/>
                <w:szCs w:val="18"/>
              </w:rPr>
              <w:t xml:space="preserve">; </w:t>
            </w:r>
            <w:proofErr w:type="spellStart"/>
            <w:r>
              <w:rPr>
                <w:rFonts w:ascii="Sylfaen" w:hAnsi="Sylfaen" w:cs="Sylfaen"/>
                <w:sz w:val="18"/>
                <w:szCs w:val="18"/>
              </w:rPr>
              <w:t>მოხელეთა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სპეციალისტების</w:t>
            </w:r>
            <w:proofErr w:type="spellEnd"/>
            <w:r>
              <w:rPr>
                <w:rFonts w:ascii="Sylfaen" w:hAnsi="Sylfaen"/>
                <w:sz w:val="18"/>
                <w:szCs w:val="18"/>
              </w:rPr>
              <w:t xml:space="preserve"> </w:t>
            </w:r>
            <w:proofErr w:type="spellStart"/>
            <w:r>
              <w:rPr>
                <w:rFonts w:ascii="Sylfaen" w:hAnsi="Sylfaen" w:cs="Sylfaen"/>
                <w:sz w:val="18"/>
                <w:szCs w:val="18"/>
              </w:rPr>
              <w:t>სისტემატური</w:t>
            </w:r>
            <w:proofErr w:type="spellEnd"/>
            <w:r>
              <w:rPr>
                <w:rFonts w:ascii="Sylfaen" w:hAnsi="Sylfaen"/>
                <w:sz w:val="18"/>
                <w:szCs w:val="18"/>
              </w:rPr>
              <w:t xml:space="preserve"> </w:t>
            </w:r>
            <w:proofErr w:type="spellStart"/>
            <w:r>
              <w:rPr>
                <w:rFonts w:ascii="Sylfaen" w:hAnsi="Sylfaen" w:cs="Sylfaen"/>
                <w:sz w:val="18"/>
                <w:szCs w:val="18"/>
              </w:rPr>
              <w:t>ტრენინგი</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კონკრეტული</w:t>
            </w:r>
            <w:proofErr w:type="spellEnd"/>
            <w:r>
              <w:rPr>
                <w:rFonts w:ascii="Sylfaen" w:hAnsi="Sylfaen"/>
                <w:sz w:val="18"/>
                <w:szCs w:val="18"/>
              </w:rPr>
              <w:t xml:space="preserve"> </w:t>
            </w:r>
            <w:proofErr w:type="spellStart"/>
            <w:r>
              <w:rPr>
                <w:rFonts w:ascii="Sylfaen" w:hAnsi="Sylfaen" w:cs="Sylfaen"/>
                <w:sz w:val="18"/>
                <w:szCs w:val="18"/>
              </w:rPr>
              <w:t>სამუშაოს</w:t>
            </w:r>
            <w:proofErr w:type="spellEnd"/>
            <w:r>
              <w:rPr>
                <w:rFonts w:ascii="Sylfaen" w:hAnsi="Sylfaen"/>
                <w:sz w:val="18"/>
                <w:szCs w:val="18"/>
              </w:rPr>
              <w:t xml:space="preserve"> </w:t>
            </w:r>
            <w:proofErr w:type="spellStart"/>
            <w:r>
              <w:rPr>
                <w:rFonts w:ascii="Sylfaen" w:hAnsi="Sylfaen" w:cs="Sylfaen"/>
                <w:sz w:val="18"/>
                <w:szCs w:val="18"/>
              </w:rPr>
              <w:t>პერიოდული</w:t>
            </w:r>
            <w:proofErr w:type="spellEnd"/>
            <w:r>
              <w:rPr>
                <w:rFonts w:ascii="Sylfaen" w:hAnsi="Sylfaen"/>
                <w:sz w:val="18"/>
                <w:szCs w:val="18"/>
              </w:rPr>
              <w:t xml:space="preserve"> </w:t>
            </w:r>
            <w:proofErr w:type="spellStart"/>
            <w:r>
              <w:rPr>
                <w:rFonts w:ascii="Sylfaen" w:hAnsi="Sylfaen" w:cs="Sylfaen"/>
                <w:sz w:val="18"/>
                <w:szCs w:val="18"/>
              </w:rPr>
              <w:t>სწავლება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სისტემატურად</w:t>
            </w:r>
            <w:proofErr w:type="spellEnd"/>
            <w:r>
              <w:rPr>
                <w:rFonts w:ascii="Sylfaen" w:hAnsi="Sylfaen"/>
                <w:sz w:val="18"/>
                <w:szCs w:val="18"/>
              </w:rPr>
              <w:t xml:space="preserve"> </w:t>
            </w:r>
            <w:proofErr w:type="spellStart"/>
            <w:r>
              <w:rPr>
                <w:rFonts w:ascii="Sylfaen" w:hAnsi="Sylfaen" w:cs="Sylfaen"/>
                <w:sz w:val="18"/>
                <w:szCs w:val="18"/>
              </w:rPr>
              <w:t>ახორციელებს</w:t>
            </w:r>
            <w:proofErr w:type="spellEnd"/>
            <w:r>
              <w:rPr>
                <w:rFonts w:ascii="Sylfaen" w:hAnsi="Sylfaen"/>
                <w:sz w:val="18"/>
                <w:szCs w:val="18"/>
              </w:rPr>
              <w:t xml:space="preserve"> </w:t>
            </w:r>
            <w:proofErr w:type="spellStart"/>
            <w:r>
              <w:rPr>
                <w:rFonts w:ascii="Sylfaen" w:hAnsi="Sylfaen" w:cs="Sylfaen"/>
                <w:sz w:val="18"/>
                <w:szCs w:val="18"/>
              </w:rPr>
              <w:t>მოხელეთა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სპეციალისტების</w:t>
            </w:r>
            <w:proofErr w:type="spellEnd"/>
            <w:r>
              <w:rPr>
                <w:rFonts w:ascii="Sylfaen" w:hAnsi="Sylfaen"/>
                <w:sz w:val="18"/>
                <w:szCs w:val="18"/>
              </w:rPr>
              <w:t xml:space="preserve"> </w:t>
            </w:r>
            <w:proofErr w:type="spellStart"/>
            <w:r>
              <w:rPr>
                <w:rFonts w:ascii="Sylfaen" w:hAnsi="Sylfaen" w:cs="Sylfaen"/>
                <w:sz w:val="18"/>
                <w:szCs w:val="18"/>
              </w:rPr>
              <w:t>ტრენინგს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ამზადებს</w:t>
            </w:r>
            <w:proofErr w:type="spellEnd"/>
            <w:r>
              <w:rPr>
                <w:rFonts w:ascii="Sylfaen" w:hAnsi="Sylfaen"/>
                <w:sz w:val="18"/>
                <w:szCs w:val="18"/>
              </w:rPr>
              <w:t xml:space="preserve"> </w:t>
            </w:r>
            <w:proofErr w:type="spellStart"/>
            <w:r>
              <w:rPr>
                <w:rFonts w:ascii="Sylfaen" w:hAnsi="Sylfaen" w:cs="Sylfaen"/>
                <w:sz w:val="18"/>
                <w:szCs w:val="18"/>
              </w:rPr>
              <w:t>ტრენინგის</w:t>
            </w:r>
            <w:proofErr w:type="spellEnd"/>
            <w:r>
              <w:rPr>
                <w:rFonts w:ascii="Sylfaen" w:hAnsi="Sylfaen"/>
                <w:sz w:val="18"/>
                <w:szCs w:val="18"/>
              </w:rPr>
              <w:t xml:space="preserve"> </w:t>
            </w:r>
            <w:proofErr w:type="spellStart"/>
            <w:r>
              <w:rPr>
                <w:rFonts w:ascii="Sylfaen" w:hAnsi="Sylfaen" w:cs="Sylfaen"/>
                <w:sz w:val="18"/>
                <w:szCs w:val="18"/>
              </w:rPr>
              <w:t>პროგრამებსა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მასალას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პერიოდულ</w:t>
            </w:r>
            <w:proofErr w:type="spellEnd"/>
            <w:r>
              <w:rPr>
                <w:rFonts w:ascii="Sylfaen" w:hAnsi="Sylfaen" w:cs="Sylfaen"/>
                <w:sz w:val="18"/>
                <w:szCs w:val="18"/>
                <w:lang w:val="ka-GE"/>
              </w:rPr>
              <w:t>ად</w:t>
            </w:r>
            <w:r>
              <w:rPr>
                <w:rFonts w:ascii="Sylfaen" w:hAnsi="Sylfaen"/>
                <w:sz w:val="18"/>
                <w:szCs w:val="18"/>
                <w:lang w:val="ka-GE"/>
              </w:rPr>
              <w:t xml:space="preserve"> </w:t>
            </w:r>
            <w:proofErr w:type="spellStart"/>
            <w:r>
              <w:rPr>
                <w:rFonts w:ascii="Sylfaen" w:hAnsi="Sylfaen" w:cs="Sylfaen"/>
                <w:sz w:val="18"/>
                <w:szCs w:val="18"/>
              </w:rPr>
              <w:t>ახორციელებს</w:t>
            </w:r>
            <w:proofErr w:type="spellEnd"/>
            <w:r>
              <w:rPr>
                <w:rFonts w:ascii="Sylfaen" w:hAnsi="Sylfaen"/>
                <w:sz w:val="18"/>
                <w:szCs w:val="18"/>
              </w:rPr>
              <w:t xml:space="preserve"> </w:t>
            </w:r>
            <w:proofErr w:type="spellStart"/>
            <w:r>
              <w:rPr>
                <w:rFonts w:ascii="Sylfaen" w:hAnsi="Sylfaen" w:cs="Sylfaen"/>
                <w:sz w:val="18"/>
                <w:szCs w:val="18"/>
              </w:rPr>
              <w:t>კონკრეტული</w:t>
            </w:r>
            <w:proofErr w:type="spellEnd"/>
            <w:r>
              <w:rPr>
                <w:rFonts w:ascii="Sylfaen" w:hAnsi="Sylfaen"/>
                <w:sz w:val="18"/>
                <w:szCs w:val="18"/>
              </w:rPr>
              <w:t xml:space="preserve"> </w:t>
            </w:r>
            <w:proofErr w:type="spellStart"/>
            <w:r>
              <w:rPr>
                <w:rFonts w:ascii="Sylfaen" w:hAnsi="Sylfaen" w:cs="Sylfaen"/>
                <w:sz w:val="18"/>
                <w:szCs w:val="18"/>
              </w:rPr>
              <w:t>სამუშაოს</w:t>
            </w:r>
            <w:proofErr w:type="spellEnd"/>
            <w:r>
              <w:rPr>
                <w:rFonts w:ascii="Sylfaen" w:hAnsi="Sylfaen"/>
                <w:sz w:val="18"/>
                <w:szCs w:val="18"/>
              </w:rPr>
              <w:t xml:space="preserve"> </w:t>
            </w:r>
            <w:proofErr w:type="spellStart"/>
            <w:r>
              <w:rPr>
                <w:rFonts w:ascii="Sylfaen" w:hAnsi="Sylfaen" w:cs="Sylfaen"/>
                <w:sz w:val="18"/>
                <w:szCs w:val="18"/>
              </w:rPr>
              <w:t>სწავლებას</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შესრულებ</w:t>
            </w:r>
            <w:proofErr w:type="spellEnd"/>
            <w:r>
              <w:rPr>
                <w:rFonts w:ascii="Sylfaen" w:hAnsi="Sylfaen" w:cs="Sylfaen"/>
                <w:sz w:val="18"/>
                <w:szCs w:val="18"/>
                <w:lang w:val="ka-GE"/>
              </w:rPr>
              <w:t>ა</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საქმისწარმოება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lang w:val="ka-GE"/>
              </w:rPr>
            </w:pPr>
            <w:proofErr w:type="spellStart"/>
            <w:proofErr w:type="gramStart"/>
            <w:r>
              <w:rPr>
                <w:rFonts w:ascii="Sylfaen" w:hAnsi="Sylfaen" w:cs="Sylfaen"/>
                <w:sz w:val="18"/>
                <w:szCs w:val="18"/>
              </w:rPr>
              <w:t>დოკუმენტაციის</w:t>
            </w:r>
            <w:proofErr w:type="spellEnd"/>
            <w:proofErr w:type="gramEnd"/>
            <w:r>
              <w:rPr>
                <w:rFonts w:ascii="Sylfaen" w:hAnsi="Sylfaen"/>
                <w:sz w:val="18"/>
                <w:szCs w:val="18"/>
              </w:rPr>
              <w:t xml:space="preserve"> (</w:t>
            </w:r>
            <w:proofErr w:type="spellStart"/>
            <w:r>
              <w:rPr>
                <w:rFonts w:ascii="Sylfaen" w:hAnsi="Sylfaen" w:cs="Sylfaen"/>
                <w:sz w:val="18"/>
                <w:szCs w:val="18"/>
              </w:rPr>
              <w:t>ოქმი</w:t>
            </w:r>
            <w:proofErr w:type="spellEnd"/>
            <w:r>
              <w:rPr>
                <w:rFonts w:ascii="Sylfaen" w:hAnsi="Sylfaen"/>
                <w:sz w:val="18"/>
                <w:szCs w:val="18"/>
              </w:rPr>
              <w:t xml:space="preserve">, </w:t>
            </w:r>
            <w:proofErr w:type="spellStart"/>
            <w:r>
              <w:rPr>
                <w:rFonts w:ascii="Sylfaen" w:hAnsi="Sylfaen" w:cs="Sylfaen"/>
                <w:sz w:val="18"/>
                <w:szCs w:val="18"/>
              </w:rPr>
              <w:t>კონტრაქტი</w:t>
            </w:r>
            <w:proofErr w:type="spellEnd"/>
            <w:r>
              <w:rPr>
                <w:rFonts w:ascii="Sylfaen" w:hAnsi="Sylfaen"/>
                <w:sz w:val="18"/>
                <w:szCs w:val="18"/>
              </w:rPr>
              <w:t xml:space="preserve">, </w:t>
            </w:r>
            <w:proofErr w:type="spellStart"/>
            <w:r>
              <w:rPr>
                <w:rFonts w:ascii="Sylfaen" w:hAnsi="Sylfaen" w:cs="Sylfaen"/>
                <w:sz w:val="18"/>
                <w:szCs w:val="18"/>
              </w:rPr>
              <w:t>პროცედურა</w:t>
            </w:r>
            <w:proofErr w:type="spellEnd"/>
            <w:r>
              <w:rPr>
                <w:rFonts w:ascii="Sylfaen" w:hAnsi="Sylfaen"/>
                <w:sz w:val="18"/>
                <w:szCs w:val="18"/>
              </w:rPr>
              <w:t xml:space="preserve">, </w:t>
            </w:r>
            <w:proofErr w:type="spellStart"/>
            <w:r>
              <w:rPr>
                <w:rFonts w:ascii="Sylfaen" w:hAnsi="Sylfaen" w:cs="Sylfaen"/>
                <w:sz w:val="18"/>
                <w:szCs w:val="18"/>
              </w:rPr>
              <w:t>ოფიციალური</w:t>
            </w:r>
            <w:proofErr w:type="spellEnd"/>
            <w:r>
              <w:rPr>
                <w:rFonts w:ascii="Sylfaen" w:hAnsi="Sylfaen"/>
                <w:sz w:val="18"/>
                <w:szCs w:val="18"/>
              </w:rPr>
              <w:t xml:space="preserve"> </w:t>
            </w:r>
            <w:proofErr w:type="spellStart"/>
            <w:r>
              <w:rPr>
                <w:rFonts w:ascii="Sylfaen" w:hAnsi="Sylfaen" w:cs="Sylfaen"/>
                <w:sz w:val="18"/>
                <w:szCs w:val="18"/>
              </w:rPr>
              <w:t>წერილი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 xml:space="preserve">. </w:t>
            </w:r>
            <w:r>
              <w:rPr>
                <w:rFonts w:ascii="Sylfaen" w:hAnsi="Sylfaen" w:cs="Sylfaen"/>
                <w:sz w:val="18"/>
                <w:szCs w:val="18"/>
              </w:rPr>
              <w:t>შ</w:t>
            </w:r>
            <w:r>
              <w:rPr>
                <w:rFonts w:ascii="Sylfaen" w:hAnsi="Sylfaen"/>
                <w:sz w:val="18"/>
                <w:szCs w:val="18"/>
              </w:rPr>
              <w:t xml:space="preserve">.) </w:t>
            </w:r>
            <w:proofErr w:type="spellStart"/>
            <w:r>
              <w:rPr>
                <w:rFonts w:ascii="Sylfaen" w:hAnsi="Sylfaen" w:cs="Sylfaen"/>
                <w:sz w:val="18"/>
                <w:szCs w:val="18"/>
              </w:rPr>
              <w:t>შედგენა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მარტივი</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კომუნიკაციების</w:t>
            </w:r>
            <w:proofErr w:type="spellEnd"/>
            <w:r>
              <w:rPr>
                <w:rFonts w:ascii="Sylfaen" w:hAnsi="Sylfaen"/>
                <w:sz w:val="18"/>
                <w:szCs w:val="18"/>
              </w:rPr>
              <w:t xml:space="preserve"> </w:t>
            </w:r>
            <w:proofErr w:type="spellStart"/>
            <w:r>
              <w:rPr>
                <w:rFonts w:ascii="Sylfaen" w:hAnsi="Sylfaen" w:cs="Sylfaen"/>
                <w:sz w:val="18"/>
                <w:szCs w:val="18"/>
              </w:rPr>
              <w:t>წარმართვა</w:t>
            </w:r>
            <w:proofErr w:type="spellEnd"/>
            <w:r>
              <w:rPr>
                <w:rFonts w:ascii="Sylfaen" w:hAnsi="Sylfaen"/>
                <w:sz w:val="18"/>
                <w:szCs w:val="18"/>
              </w:rPr>
              <w:t xml:space="preserve">; </w:t>
            </w:r>
            <w:proofErr w:type="spellStart"/>
            <w:r>
              <w:rPr>
                <w:rFonts w:ascii="Sylfaen" w:hAnsi="Sylfaen" w:cs="Sylfaen"/>
                <w:sz w:val="18"/>
                <w:szCs w:val="18"/>
              </w:rPr>
              <w:t>საქმის</w:t>
            </w:r>
            <w:proofErr w:type="spellEnd"/>
            <w:r>
              <w:rPr>
                <w:rFonts w:ascii="Sylfaen" w:hAnsi="Sylfaen"/>
                <w:sz w:val="18"/>
                <w:szCs w:val="18"/>
              </w:rPr>
              <w:t xml:space="preserve"> </w:t>
            </w:r>
            <w:proofErr w:type="spellStart"/>
            <w:r>
              <w:rPr>
                <w:rFonts w:ascii="Sylfaen" w:hAnsi="Sylfaen" w:cs="Sylfaen"/>
                <w:sz w:val="18"/>
                <w:szCs w:val="18"/>
              </w:rPr>
              <w:t>წარმოების</w:t>
            </w:r>
            <w:proofErr w:type="spellEnd"/>
            <w:r>
              <w:rPr>
                <w:rFonts w:ascii="Sylfaen" w:hAnsi="Sylfaen"/>
                <w:sz w:val="18"/>
                <w:szCs w:val="18"/>
              </w:rPr>
              <w:t xml:space="preserve"> </w:t>
            </w:r>
            <w:proofErr w:type="spellStart"/>
            <w:r>
              <w:rPr>
                <w:rFonts w:ascii="Sylfaen" w:hAnsi="Sylfaen" w:cs="Sylfaen"/>
                <w:sz w:val="18"/>
                <w:szCs w:val="18"/>
              </w:rPr>
              <w:t>ტექნიკური</w:t>
            </w:r>
            <w:proofErr w:type="spellEnd"/>
            <w:r>
              <w:rPr>
                <w:rFonts w:ascii="Sylfaen" w:hAnsi="Sylfaen"/>
                <w:sz w:val="18"/>
                <w:szCs w:val="18"/>
              </w:rPr>
              <w:t xml:space="preserve"> </w:t>
            </w:r>
            <w:proofErr w:type="spellStart"/>
            <w:r>
              <w:rPr>
                <w:rFonts w:ascii="Sylfaen" w:hAnsi="Sylfaen" w:cs="Sylfaen"/>
                <w:sz w:val="18"/>
                <w:szCs w:val="18"/>
              </w:rPr>
              <w:t>ნაწილის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w:t>
            </w:r>
            <w:proofErr w:type="spellEnd"/>
            <w:r>
              <w:rPr>
                <w:rFonts w:ascii="Sylfaen" w:hAnsi="Sylfaen"/>
                <w:sz w:val="18"/>
                <w:szCs w:val="18"/>
              </w:rPr>
              <w:t xml:space="preserve"> (</w:t>
            </w:r>
            <w:proofErr w:type="spellStart"/>
            <w:r>
              <w:rPr>
                <w:rFonts w:ascii="Sylfaen" w:hAnsi="Sylfaen" w:cs="Sylfaen"/>
                <w:sz w:val="18"/>
                <w:szCs w:val="18"/>
              </w:rPr>
              <w:t>ტექსტის</w:t>
            </w:r>
            <w:proofErr w:type="spellEnd"/>
            <w:r>
              <w:rPr>
                <w:rFonts w:ascii="Sylfaen" w:hAnsi="Sylfaen"/>
                <w:sz w:val="18"/>
                <w:szCs w:val="18"/>
              </w:rPr>
              <w:t xml:space="preserve"> </w:t>
            </w:r>
            <w:proofErr w:type="spellStart"/>
            <w:r>
              <w:rPr>
                <w:rFonts w:ascii="Sylfaen" w:hAnsi="Sylfaen" w:cs="Sylfaen"/>
                <w:sz w:val="18"/>
                <w:szCs w:val="18"/>
              </w:rPr>
              <w:t>აკრეფა</w:t>
            </w:r>
            <w:proofErr w:type="spellEnd"/>
            <w:r>
              <w:rPr>
                <w:rFonts w:ascii="Sylfaen" w:hAnsi="Sylfaen"/>
                <w:sz w:val="18"/>
                <w:szCs w:val="18"/>
              </w:rPr>
              <w:t>/</w:t>
            </w:r>
            <w:r>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დოკუმენტების</w:t>
            </w:r>
            <w:proofErr w:type="spellEnd"/>
            <w:r>
              <w:rPr>
                <w:rFonts w:ascii="Sylfaen" w:hAnsi="Sylfaen"/>
                <w:sz w:val="18"/>
                <w:szCs w:val="18"/>
              </w:rPr>
              <w:t xml:space="preserve"> (</w:t>
            </w:r>
            <w:proofErr w:type="spellStart"/>
            <w:r>
              <w:rPr>
                <w:rFonts w:ascii="Sylfaen" w:hAnsi="Sylfaen" w:cs="Sylfaen"/>
                <w:sz w:val="18"/>
                <w:szCs w:val="18"/>
              </w:rPr>
              <w:t>ოქმი</w:t>
            </w:r>
            <w:proofErr w:type="spellEnd"/>
            <w:r>
              <w:rPr>
                <w:rFonts w:ascii="Sylfaen" w:hAnsi="Sylfaen"/>
                <w:sz w:val="18"/>
                <w:szCs w:val="18"/>
              </w:rPr>
              <w:t xml:space="preserve">, </w:t>
            </w:r>
            <w:proofErr w:type="spellStart"/>
            <w:r>
              <w:rPr>
                <w:rFonts w:ascii="Sylfaen" w:hAnsi="Sylfaen" w:cs="Sylfaen"/>
                <w:sz w:val="18"/>
                <w:szCs w:val="18"/>
              </w:rPr>
              <w:t>კონტრაქტი</w:t>
            </w:r>
            <w:proofErr w:type="spellEnd"/>
            <w:r>
              <w:rPr>
                <w:rFonts w:ascii="Sylfaen" w:hAnsi="Sylfaen"/>
                <w:sz w:val="18"/>
                <w:szCs w:val="18"/>
              </w:rPr>
              <w:t xml:space="preserve">, </w:t>
            </w:r>
            <w:proofErr w:type="spellStart"/>
            <w:r>
              <w:rPr>
                <w:rFonts w:ascii="Sylfaen" w:hAnsi="Sylfaen" w:cs="Sylfaen"/>
                <w:sz w:val="18"/>
                <w:szCs w:val="18"/>
              </w:rPr>
              <w:t>პროცედურა</w:t>
            </w:r>
            <w:proofErr w:type="spellEnd"/>
            <w:r>
              <w:rPr>
                <w:rFonts w:ascii="Sylfaen" w:hAnsi="Sylfaen"/>
                <w:sz w:val="18"/>
                <w:szCs w:val="18"/>
              </w:rPr>
              <w:t xml:space="preserve">, </w:t>
            </w:r>
            <w:proofErr w:type="spellStart"/>
            <w:r>
              <w:rPr>
                <w:rFonts w:ascii="Sylfaen" w:hAnsi="Sylfaen" w:cs="Sylfaen"/>
                <w:sz w:val="18"/>
                <w:szCs w:val="18"/>
              </w:rPr>
              <w:t>ოფიციალური</w:t>
            </w:r>
            <w:proofErr w:type="spellEnd"/>
            <w:r>
              <w:rPr>
                <w:rFonts w:ascii="Sylfaen" w:hAnsi="Sylfaen"/>
                <w:sz w:val="18"/>
                <w:szCs w:val="18"/>
              </w:rPr>
              <w:t xml:space="preserve"> </w:t>
            </w:r>
            <w:proofErr w:type="spellStart"/>
            <w:r>
              <w:rPr>
                <w:rFonts w:ascii="Sylfaen" w:hAnsi="Sylfaen" w:cs="Sylfaen"/>
                <w:sz w:val="18"/>
                <w:szCs w:val="18"/>
              </w:rPr>
              <w:t>წერილი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 xml:space="preserve">. </w:t>
            </w:r>
            <w:r>
              <w:rPr>
                <w:rFonts w:ascii="Sylfaen" w:hAnsi="Sylfaen" w:cs="Sylfaen"/>
                <w:sz w:val="18"/>
                <w:szCs w:val="18"/>
              </w:rPr>
              <w:t>შ</w:t>
            </w:r>
            <w:r>
              <w:rPr>
                <w:rFonts w:ascii="Sylfaen" w:hAnsi="Sylfaen"/>
                <w:sz w:val="18"/>
                <w:szCs w:val="18"/>
              </w:rPr>
              <w:t xml:space="preserve">.) </w:t>
            </w:r>
            <w:proofErr w:type="spellStart"/>
            <w:r>
              <w:rPr>
                <w:rFonts w:ascii="Sylfaen" w:hAnsi="Sylfaen" w:cs="Sylfaen"/>
                <w:sz w:val="18"/>
                <w:szCs w:val="18"/>
              </w:rPr>
              <w:t>შედგენა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მარტივი</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კომუნიკაციების</w:t>
            </w:r>
            <w:proofErr w:type="spellEnd"/>
            <w:r>
              <w:rPr>
                <w:rFonts w:ascii="Sylfaen" w:hAnsi="Sylfaen"/>
                <w:sz w:val="18"/>
                <w:szCs w:val="18"/>
              </w:rPr>
              <w:t xml:space="preserve"> </w:t>
            </w:r>
            <w:proofErr w:type="spellStart"/>
            <w:r>
              <w:rPr>
                <w:rFonts w:ascii="Sylfaen" w:hAnsi="Sylfaen" w:cs="Sylfaen"/>
                <w:sz w:val="18"/>
                <w:szCs w:val="18"/>
              </w:rPr>
              <w:t>წარმართვა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დოკუმენტების</w:t>
            </w:r>
            <w:proofErr w:type="spellEnd"/>
            <w:r>
              <w:rPr>
                <w:rFonts w:ascii="Sylfaen" w:hAnsi="Sylfaen"/>
                <w:sz w:val="18"/>
                <w:szCs w:val="18"/>
              </w:rPr>
              <w:t xml:space="preserve"> </w:t>
            </w:r>
            <w:proofErr w:type="spellStart"/>
            <w:r>
              <w:rPr>
                <w:rFonts w:ascii="Sylfaen" w:hAnsi="Sylfaen" w:cs="Sylfaen"/>
                <w:sz w:val="18"/>
                <w:szCs w:val="18"/>
              </w:rPr>
              <w:t>დამუშავება</w:t>
            </w:r>
            <w:proofErr w:type="spellEnd"/>
            <w:r>
              <w:rPr>
                <w:rFonts w:ascii="Sylfaen" w:hAnsi="Sylfaen"/>
                <w:sz w:val="18"/>
                <w:szCs w:val="18"/>
              </w:rPr>
              <w:t xml:space="preserve">, </w:t>
            </w:r>
            <w:proofErr w:type="spellStart"/>
            <w:r>
              <w:rPr>
                <w:rFonts w:ascii="Sylfaen" w:hAnsi="Sylfaen" w:cs="Sylfaen"/>
                <w:sz w:val="18"/>
                <w:szCs w:val="18"/>
              </w:rPr>
              <w:t>მიღება</w:t>
            </w:r>
            <w:proofErr w:type="spellEnd"/>
            <w:r>
              <w:rPr>
                <w:rFonts w:ascii="Sylfaen" w:hAnsi="Sylfaen"/>
                <w:sz w:val="18"/>
                <w:szCs w:val="18"/>
              </w:rPr>
              <w:t>/</w:t>
            </w:r>
            <w:proofErr w:type="spellStart"/>
            <w:r>
              <w:rPr>
                <w:rFonts w:ascii="Sylfaen" w:hAnsi="Sylfaen" w:cs="Sylfaen"/>
                <w:sz w:val="18"/>
                <w:szCs w:val="18"/>
              </w:rPr>
              <w:t>სორტირება</w:t>
            </w:r>
            <w:proofErr w:type="spellEnd"/>
            <w:r>
              <w:rPr>
                <w:rFonts w:ascii="Sylfaen" w:hAnsi="Sylfaen"/>
                <w:sz w:val="18"/>
                <w:szCs w:val="18"/>
              </w:rPr>
              <w:t>/</w:t>
            </w:r>
            <w:proofErr w:type="spellStart"/>
            <w:r>
              <w:rPr>
                <w:rFonts w:ascii="Sylfaen" w:hAnsi="Sylfaen" w:cs="Sylfaen"/>
                <w:sz w:val="18"/>
                <w:szCs w:val="18"/>
              </w:rPr>
              <w:t>დისტრიბუცია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proofErr w:type="gramStart"/>
            <w:r>
              <w:rPr>
                <w:rFonts w:ascii="Sylfaen" w:hAnsi="Sylfaen" w:cs="Sylfaen"/>
                <w:sz w:val="18"/>
                <w:szCs w:val="18"/>
              </w:rPr>
              <w:t>საქმისწარმოების</w:t>
            </w:r>
            <w:proofErr w:type="spellEnd"/>
            <w:proofErr w:type="gramEnd"/>
            <w:r>
              <w:rPr>
                <w:rFonts w:ascii="Sylfaen" w:hAnsi="Sylfaen"/>
                <w:sz w:val="18"/>
                <w:szCs w:val="18"/>
              </w:rPr>
              <w:t xml:space="preserve"> </w:t>
            </w:r>
            <w:proofErr w:type="spellStart"/>
            <w:r>
              <w:rPr>
                <w:rFonts w:ascii="Sylfaen" w:hAnsi="Sylfaen" w:cs="Sylfaen"/>
                <w:sz w:val="18"/>
                <w:szCs w:val="18"/>
              </w:rPr>
              <w:t>ტექნიკური</w:t>
            </w:r>
            <w:proofErr w:type="spellEnd"/>
            <w:r>
              <w:rPr>
                <w:rFonts w:ascii="Sylfaen" w:hAnsi="Sylfaen"/>
                <w:sz w:val="18"/>
                <w:szCs w:val="18"/>
              </w:rPr>
              <w:t xml:space="preserve"> </w:t>
            </w:r>
            <w:proofErr w:type="spellStart"/>
            <w:r>
              <w:rPr>
                <w:rFonts w:ascii="Sylfaen" w:hAnsi="Sylfaen" w:cs="Sylfaen"/>
                <w:sz w:val="18"/>
                <w:szCs w:val="18"/>
              </w:rPr>
              <w:t>ნაწილის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w:t>
            </w:r>
            <w:proofErr w:type="spellEnd"/>
            <w:r>
              <w:rPr>
                <w:rFonts w:ascii="Sylfaen" w:hAnsi="Sylfaen"/>
                <w:sz w:val="18"/>
                <w:szCs w:val="18"/>
              </w:rPr>
              <w:t xml:space="preserve"> (</w:t>
            </w:r>
            <w:proofErr w:type="spellStart"/>
            <w:r>
              <w:rPr>
                <w:rFonts w:ascii="Sylfaen" w:hAnsi="Sylfaen" w:cs="Sylfaen"/>
                <w:sz w:val="18"/>
                <w:szCs w:val="18"/>
              </w:rPr>
              <w:t>ტექსტის</w:t>
            </w:r>
            <w:proofErr w:type="spellEnd"/>
            <w:r>
              <w:rPr>
                <w:rFonts w:ascii="Sylfaen" w:hAnsi="Sylfaen"/>
                <w:sz w:val="18"/>
                <w:szCs w:val="18"/>
              </w:rPr>
              <w:t xml:space="preserve"> </w:t>
            </w:r>
            <w:proofErr w:type="spellStart"/>
            <w:r>
              <w:rPr>
                <w:rFonts w:ascii="Sylfaen" w:hAnsi="Sylfaen" w:cs="Sylfaen"/>
                <w:sz w:val="18"/>
                <w:szCs w:val="18"/>
              </w:rPr>
              <w:t>აკრეფა</w:t>
            </w:r>
            <w:proofErr w:type="spellEnd"/>
            <w:r>
              <w:rPr>
                <w:rFonts w:ascii="Sylfaen" w:hAnsi="Sylfaen"/>
                <w:sz w:val="18"/>
                <w:szCs w:val="18"/>
              </w:rPr>
              <w:t>/</w:t>
            </w:r>
            <w:proofErr w:type="spellStart"/>
            <w:r>
              <w:rPr>
                <w:rFonts w:ascii="Sylfaen" w:hAnsi="Sylfaen" w:cs="Sylfaen"/>
                <w:sz w:val="18"/>
                <w:szCs w:val="18"/>
              </w:rPr>
              <w:t>კოპირება</w:t>
            </w:r>
            <w:proofErr w:type="spellEnd"/>
            <w:r>
              <w:rPr>
                <w:rFonts w:ascii="Sylfaen" w:hAnsi="Sylfaen"/>
                <w:sz w:val="18"/>
                <w:szCs w:val="18"/>
              </w:rPr>
              <w:t>/</w:t>
            </w:r>
            <w:proofErr w:type="spellStart"/>
            <w:r>
              <w:rPr>
                <w:rFonts w:ascii="Sylfaen" w:hAnsi="Sylfaen" w:cs="Sylfaen"/>
                <w:sz w:val="18"/>
                <w:szCs w:val="18"/>
              </w:rPr>
              <w:t>სკანირება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w:t>
            </w:r>
            <w:r>
              <w:rPr>
                <w:rFonts w:ascii="Sylfaen" w:hAnsi="Sylfaen"/>
                <w:sz w:val="18"/>
                <w:szCs w:val="18"/>
                <w:lang w:val="ka-GE"/>
              </w:rPr>
              <w:t xml:space="preserve"> </w:t>
            </w:r>
            <w:r>
              <w:rPr>
                <w:rFonts w:ascii="Sylfaen" w:hAnsi="Sylfaen" w:cs="Sylfaen"/>
                <w:sz w:val="18"/>
                <w:szCs w:val="18"/>
              </w:rPr>
              <w:t>შ</w:t>
            </w:r>
            <w:r>
              <w:rPr>
                <w:rFonts w:ascii="Sylfaen" w:hAnsi="Sylfaen"/>
                <w:sz w:val="18"/>
                <w:szCs w:val="18"/>
              </w:rPr>
              <w:t>.);</w:t>
            </w:r>
          </w:p>
          <w:p w:rsidR="00D94479" w:rsidRDefault="00D94479">
            <w:pPr>
              <w:spacing w:line="276" w:lineRule="auto"/>
              <w:rPr>
                <w:rFonts w:ascii="Sylfaen" w:hAnsi="Sylfaen"/>
                <w:b/>
                <w:sz w:val="18"/>
                <w:szCs w:val="18"/>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შესრულება</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r>
              <w:rPr>
                <w:rFonts w:ascii="Sylfaen" w:hAnsi="Sylfaen"/>
                <w:bCs/>
              </w:rPr>
              <w:t>დ</w:t>
            </w:r>
            <w:r>
              <w:rPr>
                <w:rFonts w:ascii="Sylfaen" w:hAnsi="Sylfaen"/>
                <w:bCs/>
                <w:lang w:val="ka-GE"/>
              </w:rPr>
              <w:t>ა</w:t>
            </w:r>
            <w:proofErr w:type="spellStart"/>
            <w:r>
              <w:rPr>
                <w:rFonts w:ascii="Sylfaen" w:hAnsi="Sylfaen"/>
                <w:bCs/>
              </w:rPr>
              <w:t>მხმარე</w:t>
            </w:r>
            <w:proofErr w:type="spellEnd"/>
            <w:r>
              <w:rPr>
                <w:rFonts w:ascii="Sylfaen" w:hAnsi="Sylfaen"/>
                <w:bCs/>
              </w:rPr>
              <w:t xml:space="preserve"> </w:t>
            </w:r>
            <w:proofErr w:type="spellStart"/>
            <w:r>
              <w:rPr>
                <w:rFonts w:ascii="Sylfaen" w:hAnsi="Sylfaen"/>
                <w:bCs/>
              </w:rPr>
              <w:t>სამუშაოები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მომარაგება</w:t>
            </w:r>
            <w:proofErr w:type="spellEnd"/>
            <w:r>
              <w:rPr>
                <w:rFonts w:ascii="Sylfaen" w:hAnsi="Sylfaen"/>
                <w:sz w:val="18"/>
                <w:szCs w:val="18"/>
              </w:rPr>
              <w:t>/</w:t>
            </w:r>
            <w:proofErr w:type="spellStart"/>
            <w:r>
              <w:rPr>
                <w:rFonts w:ascii="Sylfaen" w:hAnsi="Sylfaen" w:cs="Sylfaen"/>
                <w:sz w:val="18"/>
                <w:szCs w:val="18"/>
              </w:rPr>
              <w:t>სასაწყობო</w:t>
            </w:r>
            <w:proofErr w:type="spellEnd"/>
            <w:r>
              <w:rPr>
                <w:rFonts w:ascii="Sylfaen" w:hAnsi="Sylfaen"/>
                <w:sz w:val="18"/>
                <w:szCs w:val="18"/>
              </w:rPr>
              <w:t xml:space="preserve"> </w:t>
            </w:r>
            <w:proofErr w:type="spellStart"/>
            <w:r>
              <w:rPr>
                <w:rFonts w:ascii="Sylfaen" w:hAnsi="Sylfaen" w:cs="Sylfaen"/>
                <w:sz w:val="18"/>
                <w:szCs w:val="18"/>
              </w:rPr>
              <w:t>მეურნეობის</w:t>
            </w:r>
            <w:proofErr w:type="spellEnd"/>
            <w:r>
              <w:rPr>
                <w:rFonts w:ascii="Sylfaen" w:hAnsi="Sylfaen"/>
                <w:sz w:val="18"/>
                <w:szCs w:val="18"/>
              </w:rPr>
              <w:t xml:space="preserve"> </w:t>
            </w:r>
            <w:proofErr w:type="spellStart"/>
            <w:r>
              <w:rPr>
                <w:rFonts w:ascii="Sylfaen" w:hAnsi="Sylfaen" w:cs="Sylfaen"/>
                <w:sz w:val="18"/>
                <w:szCs w:val="18"/>
              </w:rPr>
              <w:t>წარმოება</w:t>
            </w:r>
            <w:proofErr w:type="spellEnd"/>
            <w:r>
              <w:rPr>
                <w:rFonts w:ascii="Sylfaen" w:hAnsi="Sylfaen"/>
                <w:sz w:val="18"/>
                <w:szCs w:val="18"/>
              </w:rPr>
              <w:t xml:space="preserve">/ </w:t>
            </w:r>
            <w:proofErr w:type="spellStart"/>
            <w:r>
              <w:rPr>
                <w:rFonts w:ascii="Sylfaen" w:hAnsi="Sylfaen" w:cs="Sylfaen"/>
                <w:sz w:val="18"/>
                <w:szCs w:val="18"/>
              </w:rPr>
              <w:t>ტრანსპორტირება</w:t>
            </w:r>
            <w:proofErr w:type="spellEnd"/>
            <w:r>
              <w:rPr>
                <w:rFonts w:ascii="Sylfaen" w:hAnsi="Sylfaen"/>
                <w:sz w:val="18"/>
                <w:szCs w:val="18"/>
              </w:rPr>
              <w:t xml:space="preserve">/ </w:t>
            </w:r>
            <w:proofErr w:type="spellStart"/>
            <w:r>
              <w:rPr>
                <w:rFonts w:ascii="Sylfaen" w:hAnsi="Sylfaen" w:cs="Sylfaen"/>
                <w:sz w:val="18"/>
                <w:szCs w:val="18"/>
              </w:rPr>
              <w:t>ტექნიკური</w:t>
            </w:r>
            <w:proofErr w:type="spellEnd"/>
            <w:r>
              <w:rPr>
                <w:rFonts w:ascii="Sylfaen" w:hAnsi="Sylfaen"/>
                <w:sz w:val="18"/>
                <w:szCs w:val="18"/>
              </w:rPr>
              <w:t xml:space="preserve"> </w:t>
            </w:r>
            <w:proofErr w:type="spellStart"/>
            <w:r>
              <w:rPr>
                <w:rFonts w:ascii="Sylfaen" w:hAnsi="Sylfaen" w:cs="Sylfaen"/>
                <w:sz w:val="18"/>
                <w:szCs w:val="18"/>
              </w:rPr>
              <w:t>ბაზის</w:t>
            </w:r>
            <w:proofErr w:type="spellEnd"/>
            <w:r>
              <w:rPr>
                <w:rFonts w:ascii="Sylfaen" w:hAnsi="Sylfaen"/>
                <w:sz w:val="18"/>
                <w:szCs w:val="18"/>
              </w:rPr>
              <w:t xml:space="preserve"> </w:t>
            </w:r>
            <w:proofErr w:type="spellStart"/>
            <w:r>
              <w:rPr>
                <w:rFonts w:ascii="Sylfaen" w:hAnsi="Sylfaen" w:cs="Sylfaen"/>
                <w:sz w:val="18"/>
                <w:szCs w:val="18"/>
              </w:rPr>
              <w:t>გამართული</w:t>
            </w:r>
            <w:proofErr w:type="spellEnd"/>
            <w:r>
              <w:rPr>
                <w:rFonts w:ascii="Sylfaen" w:hAnsi="Sylfaen"/>
                <w:sz w:val="18"/>
                <w:szCs w:val="18"/>
              </w:rPr>
              <w:t xml:space="preserve"> </w:t>
            </w:r>
            <w:proofErr w:type="spellStart"/>
            <w:r>
              <w:rPr>
                <w:rFonts w:ascii="Sylfaen" w:hAnsi="Sylfaen" w:cs="Sylfaen"/>
                <w:sz w:val="18"/>
                <w:szCs w:val="18"/>
              </w:rPr>
              <w:t>მუშაობის</w:t>
            </w:r>
            <w:proofErr w:type="spellEnd"/>
            <w:r>
              <w:rPr>
                <w:rFonts w:ascii="Sylfaen" w:hAnsi="Sylfaen"/>
                <w:sz w:val="18"/>
                <w:szCs w:val="18"/>
              </w:rPr>
              <w:t xml:space="preserve"> </w:t>
            </w:r>
            <w:proofErr w:type="spellStart"/>
            <w:r>
              <w:rPr>
                <w:rFonts w:ascii="Sylfaen" w:hAnsi="Sylfaen" w:cs="Sylfaen"/>
                <w:sz w:val="18"/>
                <w:szCs w:val="18"/>
              </w:rPr>
              <w:t>უზრუნველოფა</w:t>
            </w:r>
            <w:proofErr w:type="spellEnd"/>
            <w:r>
              <w:rPr>
                <w:rFonts w:ascii="Sylfaen" w:hAnsi="Sylfaen" w:cs="Sylfaen"/>
                <w:sz w:val="18"/>
                <w:szCs w:val="18"/>
                <w:lang w:val="ka-GE"/>
              </w:rPr>
              <w:t xml:space="preserve">, </w:t>
            </w:r>
            <w:proofErr w:type="spellStart"/>
            <w:r>
              <w:rPr>
                <w:rFonts w:ascii="Sylfaen" w:hAnsi="Sylfaen" w:cs="Sylfaen"/>
                <w:sz w:val="18"/>
                <w:szCs w:val="18"/>
              </w:rPr>
              <w:t>საგამომცემლო</w:t>
            </w:r>
            <w:proofErr w:type="spellEnd"/>
            <w:r>
              <w:rPr>
                <w:rFonts w:ascii="Sylfaen" w:hAnsi="Sylfaen"/>
                <w:sz w:val="18"/>
                <w:szCs w:val="18"/>
              </w:rPr>
              <w:t xml:space="preserve"> </w:t>
            </w:r>
            <w:proofErr w:type="spellStart"/>
            <w:r>
              <w:rPr>
                <w:rFonts w:ascii="Sylfaen" w:hAnsi="Sylfaen" w:cs="Sylfaen"/>
                <w:sz w:val="18"/>
                <w:szCs w:val="18"/>
              </w:rPr>
              <w:t>საქმიანობა</w:t>
            </w:r>
            <w:proofErr w:type="spellEnd"/>
            <w:r>
              <w:rPr>
                <w:rFonts w:ascii="Sylfaen" w:hAnsi="Sylfaen" w:cs="Sylfaen"/>
                <w:sz w:val="18"/>
                <w:szCs w:val="18"/>
                <w:lang w:val="ka-GE"/>
              </w:rPr>
              <w:t>,</w:t>
            </w:r>
            <w:r>
              <w:rPr>
                <w:rFonts w:ascii="Sylfaen" w:hAnsi="Sylfaen"/>
                <w:sz w:val="18"/>
                <w:szCs w:val="18"/>
                <w:lang w:val="ka-GE"/>
              </w:rPr>
              <w:t xml:space="preserve"> </w:t>
            </w:r>
            <w:proofErr w:type="spellStart"/>
            <w:r>
              <w:rPr>
                <w:rFonts w:ascii="Sylfaen" w:hAnsi="Sylfaen" w:cs="Sylfaen"/>
                <w:sz w:val="18"/>
                <w:szCs w:val="18"/>
              </w:rPr>
              <w:t>ფოტოგრაფირება</w:t>
            </w:r>
            <w:proofErr w:type="spellEnd"/>
            <w:r>
              <w:rPr>
                <w:rFonts w:ascii="Sylfaen" w:hAnsi="Sylfaen" w:cs="Sylfaen"/>
                <w:sz w:val="18"/>
                <w:szCs w:val="18"/>
                <w:lang w:val="ka-GE"/>
              </w:rPr>
              <w:t>,</w:t>
            </w:r>
            <w:r>
              <w:rPr>
                <w:rFonts w:ascii="Sylfaen" w:hAnsi="Sylfaen"/>
                <w:sz w:val="18"/>
                <w:szCs w:val="18"/>
                <w:lang w:val="ka-GE"/>
              </w:rPr>
              <w:t xml:space="preserve"> </w:t>
            </w:r>
            <w:proofErr w:type="spellStart"/>
            <w:r>
              <w:rPr>
                <w:rFonts w:ascii="Sylfaen" w:hAnsi="Sylfaen" w:cs="Sylfaen"/>
                <w:sz w:val="18"/>
                <w:szCs w:val="18"/>
              </w:rPr>
              <w:t>თარგმნა</w:t>
            </w:r>
            <w:proofErr w:type="spellEnd"/>
            <w:r>
              <w:rPr>
                <w:rFonts w:ascii="Sylfaen" w:hAnsi="Sylfaen" w:cs="Sylfaen"/>
                <w:sz w:val="18"/>
                <w:szCs w:val="18"/>
                <w:lang w:val="ka-GE"/>
              </w:rPr>
              <w:t xml:space="preserve">, </w:t>
            </w:r>
            <w:proofErr w:type="spellStart"/>
            <w:r>
              <w:rPr>
                <w:rFonts w:ascii="Sylfaen" w:hAnsi="Sylfaen" w:cs="Sylfaen"/>
                <w:sz w:val="18"/>
                <w:szCs w:val="18"/>
              </w:rPr>
              <w:t>დაცვა</w:t>
            </w:r>
            <w:proofErr w:type="spellEnd"/>
            <w:r>
              <w:rPr>
                <w:rFonts w:ascii="Sylfaen" w:hAnsi="Sylfaen" w:cs="Sylfaen"/>
                <w:sz w:val="18"/>
                <w:szCs w:val="18"/>
                <w:lang w:val="ka-GE"/>
              </w:rPr>
              <w:t xml:space="preserve">, </w:t>
            </w:r>
            <w:proofErr w:type="spellStart"/>
            <w:r>
              <w:rPr>
                <w:rFonts w:ascii="Sylfaen" w:hAnsi="Sylfaen" w:cs="Sylfaen"/>
                <w:sz w:val="18"/>
                <w:szCs w:val="18"/>
              </w:rPr>
              <w:t>დასუფთავება</w:t>
            </w:r>
            <w:proofErr w:type="spellEnd"/>
            <w:r>
              <w:rPr>
                <w:rFonts w:ascii="Sylfaen" w:hAnsi="Sylfaen" w:cs="Sylfaen"/>
                <w:sz w:val="18"/>
                <w:szCs w:val="18"/>
                <w:lang w:val="ka-GE"/>
              </w:rPr>
              <w:t xml:space="preserve">, </w:t>
            </w:r>
            <w:proofErr w:type="spellStart"/>
            <w:r>
              <w:rPr>
                <w:rFonts w:ascii="Sylfaen" w:hAnsi="Sylfaen" w:cs="Sylfaen"/>
                <w:sz w:val="18"/>
                <w:szCs w:val="18"/>
              </w:rPr>
              <w:t>კვება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w:t>
            </w:r>
            <w:r>
              <w:rPr>
                <w:rFonts w:ascii="Sylfaen" w:hAnsi="Sylfaen"/>
                <w:sz w:val="18"/>
                <w:szCs w:val="18"/>
                <w:lang w:val="ka-GE"/>
              </w:rPr>
              <w:t xml:space="preserve"> </w:t>
            </w:r>
            <w:r>
              <w:rPr>
                <w:rFonts w:ascii="Sylfaen" w:hAnsi="Sylfaen" w:cs="Sylfaen"/>
                <w:sz w:val="18"/>
                <w:szCs w:val="18"/>
              </w:rPr>
              <w:t>შ</w:t>
            </w:r>
            <w:r>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ხელმძღვანელობა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საჭიროებს</w:t>
            </w:r>
            <w:proofErr w:type="spellEnd"/>
            <w:r>
              <w:rPr>
                <w:rFonts w:ascii="Sylfaen" w:hAnsi="Sylfaen"/>
                <w:sz w:val="18"/>
                <w:szCs w:val="18"/>
              </w:rPr>
              <w:t xml:space="preserve"> </w:t>
            </w:r>
            <w:proofErr w:type="spellStart"/>
            <w:r>
              <w:rPr>
                <w:rFonts w:ascii="Sylfaen" w:hAnsi="Sylfaen" w:cs="Sylfaen"/>
                <w:sz w:val="18"/>
                <w:szCs w:val="18"/>
              </w:rPr>
              <w:t>პროფესიულ</w:t>
            </w:r>
            <w:proofErr w:type="spellEnd"/>
            <w:r>
              <w:rPr>
                <w:rFonts w:ascii="Sylfaen" w:hAnsi="Sylfaen"/>
                <w:sz w:val="18"/>
                <w:szCs w:val="18"/>
              </w:rPr>
              <w:t xml:space="preserve"> </w:t>
            </w:r>
            <w:proofErr w:type="spellStart"/>
            <w:r>
              <w:rPr>
                <w:rFonts w:ascii="Sylfaen" w:hAnsi="Sylfaen" w:cs="Sylfaen"/>
                <w:sz w:val="18"/>
                <w:szCs w:val="18"/>
              </w:rPr>
              <w:t>კომპეტენტურობას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მოითხოვს</w:t>
            </w:r>
            <w:proofErr w:type="spellEnd"/>
            <w:r>
              <w:rPr>
                <w:rFonts w:ascii="Sylfaen" w:hAnsi="Sylfaen"/>
                <w:sz w:val="18"/>
                <w:szCs w:val="18"/>
              </w:rPr>
              <w:t xml:space="preserve"> </w:t>
            </w:r>
            <w:proofErr w:type="spellStart"/>
            <w:r>
              <w:rPr>
                <w:rFonts w:ascii="Sylfaen" w:hAnsi="Sylfaen" w:cs="Sylfaen"/>
                <w:sz w:val="18"/>
                <w:szCs w:val="18"/>
              </w:rPr>
              <w:t>რაიმე</w:t>
            </w:r>
            <w:proofErr w:type="spellEnd"/>
            <w:r>
              <w:rPr>
                <w:rFonts w:ascii="Sylfaen" w:hAnsi="Sylfaen"/>
                <w:sz w:val="18"/>
                <w:szCs w:val="18"/>
              </w:rPr>
              <w:t xml:space="preserve"> </w:t>
            </w:r>
            <w:proofErr w:type="spellStart"/>
            <w:r>
              <w:rPr>
                <w:rFonts w:ascii="Sylfaen" w:hAnsi="Sylfaen" w:cs="Sylfaen"/>
                <w:sz w:val="18"/>
                <w:szCs w:val="18"/>
              </w:rPr>
              <w:t>სპეციფიკურ</w:t>
            </w:r>
            <w:proofErr w:type="spellEnd"/>
            <w:r>
              <w:rPr>
                <w:rFonts w:ascii="Sylfaen" w:hAnsi="Sylfaen"/>
                <w:sz w:val="18"/>
                <w:szCs w:val="18"/>
              </w:rPr>
              <w:t xml:space="preserve"> </w:t>
            </w:r>
            <w:proofErr w:type="spellStart"/>
            <w:r>
              <w:rPr>
                <w:rFonts w:ascii="Sylfaen" w:hAnsi="Sylfaen" w:cs="Sylfaen"/>
                <w:sz w:val="18"/>
                <w:szCs w:val="18"/>
              </w:rPr>
              <w:t>ცოდნას</w:t>
            </w:r>
            <w:proofErr w:type="spellEnd"/>
            <w:r>
              <w:rPr>
                <w:rFonts w:ascii="Sylfaen" w:hAnsi="Sylfaen"/>
                <w:sz w:val="18"/>
                <w:szCs w:val="18"/>
              </w:rPr>
              <w:t>;</w:t>
            </w:r>
          </w:p>
          <w:p w:rsidR="00D94479" w:rsidRDefault="00D94479">
            <w:pPr>
              <w:spacing w:line="276" w:lineRule="auto"/>
              <w:rPr>
                <w:rFonts w:ascii="Sylfaen" w:hAnsi="Sylfaen"/>
                <w:b/>
                <w:sz w:val="18"/>
                <w:szCs w:val="18"/>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შესრულება</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კომპლექსური</w:t>
            </w:r>
            <w:proofErr w:type="spellEnd"/>
            <w:r>
              <w:rPr>
                <w:rFonts w:ascii="Sylfaen" w:hAnsi="Sylfaen"/>
                <w:bCs/>
              </w:rPr>
              <w:t xml:space="preserve"> </w:t>
            </w:r>
            <w:proofErr w:type="spellStart"/>
            <w:r>
              <w:rPr>
                <w:rFonts w:ascii="Sylfaen" w:hAnsi="Sylfaen"/>
                <w:bCs/>
              </w:rPr>
              <w:t>მიდგომა</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შემოქმედებითი</w:t>
            </w:r>
            <w:proofErr w:type="spellEnd"/>
            <w:r>
              <w:rPr>
                <w:rFonts w:ascii="Sylfaen" w:hAnsi="Sylfaen"/>
                <w:bCs/>
              </w:rPr>
              <w:t xml:space="preserve"> </w:t>
            </w:r>
            <w:proofErr w:type="spellStart"/>
            <w:r>
              <w:rPr>
                <w:rFonts w:ascii="Sylfaen" w:hAnsi="Sylfaen"/>
                <w:bCs/>
              </w:rPr>
              <w:t>აზროვნება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დაქვემდებარებული</w:t>
            </w:r>
            <w:proofErr w:type="spellEnd"/>
            <w:r>
              <w:rPr>
                <w:rFonts w:ascii="Sylfaen" w:hAnsi="Sylfaen"/>
                <w:sz w:val="18"/>
                <w:szCs w:val="18"/>
              </w:rPr>
              <w:t xml:space="preserve"> </w:t>
            </w:r>
            <w:proofErr w:type="spellStart"/>
            <w:r>
              <w:rPr>
                <w:rFonts w:ascii="Sylfaen" w:hAnsi="Sylfaen" w:cs="Sylfaen"/>
                <w:sz w:val="18"/>
                <w:szCs w:val="18"/>
              </w:rPr>
              <w:t>ქვედანაყოფების</w:t>
            </w:r>
            <w:proofErr w:type="spellEnd"/>
            <w:r>
              <w:rPr>
                <w:rFonts w:ascii="Sylfaen" w:hAnsi="Sylfaen"/>
                <w:sz w:val="18"/>
                <w:szCs w:val="18"/>
              </w:rPr>
              <w:t xml:space="preserve"> </w:t>
            </w:r>
            <w:proofErr w:type="spellStart"/>
            <w:r>
              <w:rPr>
                <w:rFonts w:ascii="Sylfaen" w:hAnsi="Sylfaen" w:cs="Sylfaen"/>
                <w:sz w:val="18"/>
                <w:szCs w:val="18"/>
              </w:rPr>
              <w:t>საქმიანობის</w:t>
            </w:r>
            <w:proofErr w:type="spellEnd"/>
            <w:r>
              <w:rPr>
                <w:rFonts w:ascii="Sylfaen" w:hAnsi="Sylfaen"/>
                <w:sz w:val="18"/>
                <w:szCs w:val="18"/>
              </w:rPr>
              <w:t xml:space="preserve"> </w:t>
            </w:r>
            <w:proofErr w:type="spellStart"/>
            <w:r>
              <w:rPr>
                <w:rFonts w:ascii="Sylfaen" w:hAnsi="Sylfaen" w:cs="Sylfaen"/>
                <w:sz w:val="18"/>
                <w:szCs w:val="18"/>
              </w:rPr>
              <w:t>ორგანიზებისა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კონტროლისადმი</w:t>
            </w:r>
            <w:proofErr w:type="spellEnd"/>
            <w:r>
              <w:rPr>
                <w:rFonts w:ascii="Sylfaen" w:hAnsi="Sylfaen"/>
                <w:sz w:val="18"/>
                <w:szCs w:val="18"/>
              </w:rPr>
              <w:t xml:space="preserve"> </w:t>
            </w:r>
            <w:proofErr w:type="spellStart"/>
            <w:r>
              <w:rPr>
                <w:rFonts w:ascii="Sylfaen" w:hAnsi="Sylfaen" w:cs="Sylfaen"/>
                <w:sz w:val="18"/>
                <w:szCs w:val="18"/>
              </w:rPr>
              <w:t>მოქნილი</w:t>
            </w:r>
            <w:proofErr w:type="spellEnd"/>
            <w:r>
              <w:rPr>
                <w:rFonts w:ascii="Sylfaen" w:hAnsi="Sylfaen"/>
                <w:sz w:val="18"/>
                <w:szCs w:val="18"/>
              </w:rPr>
              <w:t xml:space="preserve"> </w:t>
            </w:r>
            <w:proofErr w:type="spellStart"/>
            <w:r>
              <w:rPr>
                <w:rFonts w:ascii="Sylfaen" w:hAnsi="Sylfaen" w:cs="Sylfaen"/>
                <w:sz w:val="18"/>
                <w:szCs w:val="18"/>
              </w:rPr>
              <w:t>მიდგომა</w:t>
            </w:r>
            <w:proofErr w:type="spellEnd"/>
            <w:r>
              <w:rPr>
                <w:rFonts w:ascii="Sylfaen" w:hAnsi="Sylfaen"/>
                <w:sz w:val="18"/>
                <w:szCs w:val="18"/>
              </w:rPr>
              <w:t xml:space="preserve">; </w:t>
            </w:r>
            <w:proofErr w:type="spellStart"/>
            <w:r>
              <w:rPr>
                <w:rFonts w:ascii="Sylfaen" w:hAnsi="Sylfaen" w:cs="Sylfaen"/>
                <w:sz w:val="18"/>
                <w:szCs w:val="18"/>
              </w:rPr>
              <w:t>მოვალეობათა</w:t>
            </w:r>
            <w:proofErr w:type="spellEnd"/>
            <w:r>
              <w:rPr>
                <w:rFonts w:ascii="Sylfaen" w:hAnsi="Sylfaen"/>
                <w:sz w:val="18"/>
                <w:szCs w:val="18"/>
              </w:rPr>
              <w:t xml:space="preserve"> </w:t>
            </w:r>
            <w:proofErr w:type="spellStart"/>
            <w:r>
              <w:rPr>
                <w:rFonts w:ascii="Sylfaen" w:hAnsi="Sylfaen" w:cs="Sylfaen"/>
                <w:sz w:val="18"/>
                <w:szCs w:val="18"/>
              </w:rPr>
              <w:t>ფართო</w:t>
            </w:r>
            <w:proofErr w:type="spellEnd"/>
            <w:r>
              <w:rPr>
                <w:rFonts w:ascii="Sylfaen" w:hAnsi="Sylfaen"/>
                <w:sz w:val="18"/>
                <w:szCs w:val="18"/>
              </w:rPr>
              <w:t xml:space="preserve"> </w:t>
            </w:r>
            <w:proofErr w:type="spellStart"/>
            <w:r>
              <w:rPr>
                <w:rFonts w:ascii="Sylfaen" w:hAnsi="Sylfaen" w:cs="Sylfaen"/>
                <w:sz w:val="18"/>
                <w:szCs w:val="18"/>
              </w:rPr>
              <w:t>ჩამონათვალიდან</w:t>
            </w:r>
            <w:proofErr w:type="spellEnd"/>
            <w:r>
              <w:rPr>
                <w:rFonts w:ascii="Sylfaen" w:hAnsi="Sylfaen"/>
                <w:sz w:val="18"/>
                <w:szCs w:val="18"/>
              </w:rPr>
              <w:t xml:space="preserve"> </w:t>
            </w:r>
            <w:proofErr w:type="spellStart"/>
            <w:r>
              <w:rPr>
                <w:rFonts w:ascii="Sylfaen" w:hAnsi="Sylfaen" w:cs="Sylfaen"/>
                <w:sz w:val="18"/>
                <w:szCs w:val="18"/>
              </w:rPr>
              <w:t>გამომდინარე</w:t>
            </w:r>
            <w:proofErr w:type="spellEnd"/>
            <w:r>
              <w:rPr>
                <w:rFonts w:ascii="Sylfaen" w:hAnsi="Sylfaen"/>
                <w:sz w:val="18"/>
                <w:szCs w:val="18"/>
              </w:rPr>
              <w:t xml:space="preserve">  </w:t>
            </w:r>
            <w:proofErr w:type="spellStart"/>
            <w:r>
              <w:rPr>
                <w:rFonts w:ascii="Sylfaen" w:hAnsi="Sylfaen" w:cs="Sylfaen"/>
                <w:sz w:val="18"/>
                <w:szCs w:val="18"/>
              </w:rPr>
              <w:t>სხვადასხვა</w:t>
            </w:r>
            <w:proofErr w:type="spellEnd"/>
            <w:r>
              <w:rPr>
                <w:rFonts w:ascii="Sylfaen" w:hAnsi="Sylfaen"/>
                <w:sz w:val="18"/>
                <w:szCs w:val="18"/>
              </w:rPr>
              <w:t xml:space="preserve"> </w:t>
            </w:r>
            <w:proofErr w:type="spellStart"/>
            <w:r>
              <w:rPr>
                <w:rFonts w:ascii="Sylfaen" w:hAnsi="Sylfaen" w:cs="Sylfaen"/>
                <w:sz w:val="18"/>
                <w:szCs w:val="18"/>
              </w:rPr>
              <w:t>სახის</w:t>
            </w:r>
            <w:proofErr w:type="spellEnd"/>
            <w:r>
              <w:rPr>
                <w:rFonts w:ascii="Sylfaen" w:hAnsi="Sylfaen"/>
                <w:sz w:val="18"/>
                <w:szCs w:val="18"/>
              </w:rPr>
              <w:t xml:space="preserve"> </w:t>
            </w:r>
            <w:proofErr w:type="spellStart"/>
            <w:r>
              <w:rPr>
                <w:rFonts w:ascii="Sylfaen" w:hAnsi="Sylfaen" w:cs="Sylfaen"/>
                <w:sz w:val="18"/>
                <w:szCs w:val="18"/>
              </w:rPr>
              <w:t>პრობლემების</w:t>
            </w:r>
            <w:proofErr w:type="spellEnd"/>
            <w:r>
              <w:rPr>
                <w:rFonts w:ascii="Sylfaen" w:hAnsi="Sylfaen"/>
                <w:sz w:val="18"/>
                <w:szCs w:val="18"/>
              </w:rPr>
              <w:t xml:space="preserve"> </w:t>
            </w:r>
            <w:proofErr w:type="spellStart"/>
            <w:r>
              <w:rPr>
                <w:rFonts w:ascii="Sylfaen" w:hAnsi="Sylfaen" w:cs="Sylfaen"/>
                <w:sz w:val="18"/>
                <w:szCs w:val="18"/>
              </w:rPr>
              <w:t>გადაწყვეტა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cs="Sylfaen"/>
                <w:sz w:val="18"/>
                <w:szCs w:val="18"/>
              </w:rPr>
              <w:t xml:space="preserve">3 - </w:t>
            </w:r>
            <w:proofErr w:type="spellStart"/>
            <w:r>
              <w:rPr>
                <w:rFonts w:ascii="Sylfaen" w:hAnsi="Sylfaen" w:cs="Sylfaen"/>
                <w:sz w:val="18"/>
                <w:szCs w:val="18"/>
              </w:rPr>
              <w:t>აქვს</w:t>
            </w:r>
            <w:proofErr w:type="spellEnd"/>
            <w:r>
              <w:rPr>
                <w:rFonts w:ascii="Sylfaen" w:hAnsi="Sylfaen" w:cs="Sylfaen"/>
                <w:sz w:val="18"/>
                <w:szCs w:val="18"/>
              </w:rPr>
              <w:t xml:space="preserve"> </w:t>
            </w:r>
            <w:proofErr w:type="spellStart"/>
            <w:r>
              <w:rPr>
                <w:rFonts w:ascii="Sylfaen" w:hAnsi="Sylfaen" w:cs="Sylfaen"/>
                <w:sz w:val="18"/>
                <w:szCs w:val="18"/>
              </w:rPr>
              <w:t>ფართო</w:t>
            </w:r>
            <w:proofErr w:type="spellEnd"/>
            <w:r>
              <w:rPr>
                <w:rFonts w:ascii="Sylfaen" w:hAnsi="Sylfaen" w:cs="Sylfaen"/>
                <w:sz w:val="18"/>
                <w:szCs w:val="18"/>
              </w:rPr>
              <w:t xml:space="preserve"> </w:t>
            </w:r>
            <w:proofErr w:type="spellStart"/>
            <w:r>
              <w:rPr>
                <w:rFonts w:ascii="Sylfaen" w:hAnsi="Sylfaen" w:cs="Sylfaen"/>
                <w:sz w:val="18"/>
                <w:szCs w:val="18"/>
              </w:rPr>
              <w:t>და</w:t>
            </w:r>
            <w:proofErr w:type="spellEnd"/>
            <w:r>
              <w:rPr>
                <w:rFonts w:ascii="Sylfaen" w:hAnsi="Sylfaen" w:cs="Sylfaen"/>
                <w:sz w:val="18"/>
                <w:szCs w:val="18"/>
              </w:rPr>
              <w:t xml:space="preserve"> </w:t>
            </w:r>
            <w:proofErr w:type="spellStart"/>
            <w:r>
              <w:rPr>
                <w:rFonts w:ascii="Sylfaen" w:hAnsi="Sylfaen" w:cs="Sylfaen"/>
                <w:sz w:val="18"/>
                <w:szCs w:val="18"/>
              </w:rPr>
              <w:t>მრავალმხრივი</w:t>
            </w:r>
            <w:proofErr w:type="spellEnd"/>
            <w:r>
              <w:rPr>
                <w:rFonts w:ascii="Sylfaen" w:hAnsi="Sylfaen" w:cs="Sylfaen"/>
                <w:sz w:val="18"/>
                <w:szCs w:val="18"/>
              </w:rPr>
              <w:t xml:space="preserve"> </w:t>
            </w:r>
            <w:proofErr w:type="spellStart"/>
            <w:r>
              <w:rPr>
                <w:rFonts w:ascii="Sylfaen" w:hAnsi="Sylfaen" w:cs="Sylfaen"/>
                <w:sz w:val="18"/>
                <w:szCs w:val="18"/>
              </w:rPr>
              <w:t>მოვალეობები</w:t>
            </w:r>
            <w:proofErr w:type="spellEnd"/>
            <w:r>
              <w:rPr>
                <w:rFonts w:ascii="Sylfaen" w:hAnsi="Sylfaen" w:cs="Sylfaen"/>
                <w:sz w:val="18"/>
                <w:szCs w:val="18"/>
              </w:rPr>
              <w:t xml:space="preserve">, </w:t>
            </w:r>
            <w:proofErr w:type="spellStart"/>
            <w:r>
              <w:rPr>
                <w:rFonts w:ascii="Sylfaen" w:hAnsi="Sylfaen" w:cs="Sylfaen"/>
                <w:sz w:val="18"/>
                <w:szCs w:val="18"/>
              </w:rPr>
              <w:t>რომ</w:t>
            </w:r>
            <w:proofErr w:type="spellEnd"/>
            <w:r>
              <w:rPr>
                <w:rFonts w:ascii="Sylfaen" w:hAnsi="Sylfaen" w:cs="Sylfaen"/>
                <w:sz w:val="18"/>
                <w:szCs w:val="18"/>
                <w:lang w:val="ka-GE"/>
              </w:rPr>
              <w:t>ე</w:t>
            </w:r>
            <w:proofErr w:type="spellStart"/>
            <w:r>
              <w:rPr>
                <w:rFonts w:ascii="Sylfaen" w:hAnsi="Sylfaen" w:cs="Sylfaen"/>
                <w:sz w:val="18"/>
                <w:szCs w:val="18"/>
              </w:rPr>
              <w:t>ლიც</w:t>
            </w:r>
            <w:proofErr w:type="spellEnd"/>
            <w:r>
              <w:rPr>
                <w:rFonts w:ascii="Sylfaen" w:hAnsi="Sylfaen" w:cs="Sylfaen"/>
                <w:sz w:val="18"/>
                <w:szCs w:val="18"/>
              </w:rPr>
              <w:t xml:space="preserve"> </w:t>
            </w:r>
            <w:proofErr w:type="spellStart"/>
            <w:r>
              <w:rPr>
                <w:rFonts w:ascii="Sylfaen" w:hAnsi="Sylfaen" w:cs="Sylfaen"/>
                <w:sz w:val="18"/>
                <w:szCs w:val="18"/>
              </w:rPr>
              <w:t>გულისხმობ</w:t>
            </w:r>
            <w:proofErr w:type="spellEnd"/>
            <w:r>
              <w:rPr>
                <w:rFonts w:ascii="Sylfaen" w:hAnsi="Sylfaen" w:cs="Sylfaen"/>
                <w:sz w:val="18"/>
                <w:szCs w:val="18"/>
                <w:lang w:val="ka-GE"/>
              </w:rPr>
              <w:t>ს</w:t>
            </w:r>
            <w:r>
              <w:rPr>
                <w:rFonts w:ascii="Sylfaen" w:hAnsi="Sylfaen" w:cs="Sylfaen"/>
                <w:sz w:val="18"/>
                <w:szCs w:val="18"/>
              </w:rPr>
              <w:t xml:space="preserve"> </w:t>
            </w:r>
            <w:proofErr w:type="spellStart"/>
            <w:r>
              <w:rPr>
                <w:rFonts w:ascii="Sylfaen" w:hAnsi="Sylfaen" w:cs="Sylfaen"/>
                <w:sz w:val="18"/>
                <w:szCs w:val="18"/>
              </w:rPr>
              <w:t>დაქვემდებარებული</w:t>
            </w:r>
            <w:proofErr w:type="spellEnd"/>
            <w:r>
              <w:rPr>
                <w:rFonts w:ascii="Sylfaen" w:hAnsi="Sylfaen" w:cs="Sylfaen"/>
                <w:sz w:val="18"/>
                <w:szCs w:val="18"/>
              </w:rPr>
              <w:t xml:space="preserve"> </w:t>
            </w:r>
            <w:proofErr w:type="spellStart"/>
            <w:r>
              <w:rPr>
                <w:rFonts w:ascii="Sylfaen" w:hAnsi="Sylfaen" w:cs="Sylfaen"/>
                <w:sz w:val="18"/>
                <w:szCs w:val="18"/>
              </w:rPr>
              <w:t>ქვედანაყოფების</w:t>
            </w:r>
            <w:proofErr w:type="spellEnd"/>
            <w:r>
              <w:rPr>
                <w:rFonts w:ascii="Sylfaen" w:hAnsi="Sylfaen" w:cs="Sylfaen"/>
                <w:sz w:val="18"/>
                <w:szCs w:val="18"/>
              </w:rPr>
              <w:t xml:space="preserve"> </w:t>
            </w:r>
            <w:proofErr w:type="spellStart"/>
            <w:r>
              <w:rPr>
                <w:rFonts w:ascii="Sylfaen" w:hAnsi="Sylfaen" w:cs="Sylfaen"/>
                <w:sz w:val="18"/>
                <w:szCs w:val="18"/>
              </w:rPr>
              <w:t>საქმიანობის</w:t>
            </w:r>
            <w:proofErr w:type="spellEnd"/>
            <w:r>
              <w:rPr>
                <w:rFonts w:ascii="Sylfaen" w:hAnsi="Sylfaen" w:cs="Sylfaen"/>
                <w:sz w:val="18"/>
                <w:szCs w:val="18"/>
              </w:rPr>
              <w:t xml:space="preserve"> </w:t>
            </w:r>
            <w:proofErr w:type="spellStart"/>
            <w:r>
              <w:rPr>
                <w:rFonts w:ascii="Sylfaen" w:hAnsi="Sylfaen" w:cs="Sylfaen"/>
                <w:sz w:val="18"/>
                <w:szCs w:val="18"/>
              </w:rPr>
              <w:t>ორგანიზებისა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კონტროლისადმი</w:t>
            </w:r>
            <w:proofErr w:type="spellEnd"/>
            <w:r>
              <w:rPr>
                <w:rFonts w:ascii="Sylfaen" w:hAnsi="Sylfaen"/>
                <w:sz w:val="18"/>
                <w:szCs w:val="18"/>
              </w:rPr>
              <w:t xml:space="preserve"> </w:t>
            </w:r>
            <w:proofErr w:type="spellStart"/>
            <w:r>
              <w:rPr>
                <w:rFonts w:ascii="Sylfaen" w:hAnsi="Sylfaen" w:cs="Sylfaen"/>
                <w:sz w:val="18"/>
                <w:szCs w:val="18"/>
              </w:rPr>
              <w:t>მოქნილ</w:t>
            </w:r>
            <w:proofErr w:type="spellEnd"/>
            <w:r>
              <w:rPr>
                <w:rFonts w:ascii="Sylfaen" w:hAnsi="Sylfaen"/>
                <w:sz w:val="18"/>
                <w:szCs w:val="18"/>
              </w:rPr>
              <w:t xml:space="preserve"> </w:t>
            </w:r>
            <w:proofErr w:type="spellStart"/>
            <w:r>
              <w:rPr>
                <w:rFonts w:ascii="Sylfaen" w:hAnsi="Sylfaen" w:cs="Sylfaen"/>
                <w:sz w:val="18"/>
                <w:szCs w:val="18"/>
              </w:rPr>
              <w:t>მიდგომას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აქვს</w:t>
            </w:r>
            <w:proofErr w:type="spellEnd"/>
            <w:r>
              <w:rPr>
                <w:rFonts w:ascii="Sylfaen" w:hAnsi="Sylfaen"/>
                <w:sz w:val="18"/>
                <w:szCs w:val="18"/>
              </w:rPr>
              <w:t xml:space="preserve"> </w:t>
            </w:r>
            <w:proofErr w:type="spellStart"/>
            <w:r>
              <w:rPr>
                <w:rFonts w:ascii="Sylfaen" w:hAnsi="Sylfaen" w:cs="Sylfaen"/>
                <w:sz w:val="18"/>
                <w:szCs w:val="18"/>
              </w:rPr>
              <w:t>მოვალეობათა</w:t>
            </w:r>
            <w:proofErr w:type="spellEnd"/>
            <w:r>
              <w:rPr>
                <w:rFonts w:ascii="Sylfaen" w:hAnsi="Sylfaen"/>
                <w:sz w:val="18"/>
                <w:szCs w:val="18"/>
              </w:rPr>
              <w:t xml:space="preserve"> </w:t>
            </w:r>
            <w:proofErr w:type="spellStart"/>
            <w:r>
              <w:rPr>
                <w:rFonts w:ascii="Sylfaen" w:hAnsi="Sylfaen" w:cs="Sylfaen"/>
                <w:sz w:val="18"/>
                <w:szCs w:val="18"/>
              </w:rPr>
              <w:t>ფართო</w:t>
            </w:r>
            <w:proofErr w:type="spellEnd"/>
            <w:r>
              <w:rPr>
                <w:rFonts w:ascii="Sylfaen" w:hAnsi="Sylfaen"/>
                <w:sz w:val="18"/>
                <w:szCs w:val="18"/>
              </w:rPr>
              <w:t xml:space="preserve"> </w:t>
            </w:r>
            <w:proofErr w:type="spellStart"/>
            <w:r>
              <w:rPr>
                <w:rFonts w:ascii="Sylfaen" w:hAnsi="Sylfaen" w:cs="Sylfaen"/>
                <w:sz w:val="18"/>
                <w:szCs w:val="18"/>
              </w:rPr>
              <w:t>ჩამონათვალი</w:t>
            </w:r>
            <w:proofErr w:type="spellEnd"/>
            <w:r>
              <w:rPr>
                <w:rFonts w:ascii="Sylfaen" w:hAnsi="Sylfaen"/>
                <w:sz w:val="18"/>
                <w:szCs w:val="18"/>
              </w:rPr>
              <w:t xml:space="preserve">, </w:t>
            </w:r>
            <w:proofErr w:type="spellStart"/>
            <w:r>
              <w:rPr>
                <w:rFonts w:ascii="Sylfaen" w:hAnsi="Sylfaen" w:cs="Sylfaen"/>
                <w:sz w:val="18"/>
                <w:szCs w:val="18"/>
              </w:rPr>
              <w:t>რის</w:t>
            </w:r>
            <w:proofErr w:type="spellEnd"/>
            <w:r>
              <w:rPr>
                <w:rFonts w:ascii="Sylfaen" w:hAnsi="Sylfaen"/>
                <w:sz w:val="18"/>
                <w:szCs w:val="18"/>
              </w:rPr>
              <w:t xml:space="preserve"> </w:t>
            </w:r>
            <w:proofErr w:type="spellStart"/>
            <w:r>
              <w:rPr>
                <w:rFonts w:ascii="Sylfaen" w:hAnsi="Sylfaen" w:cs="Sylfaen"/>
                <w:sz w:val="18"/>
                <w:szCs w:val="18"/>
              </w:rPr>
              <w:t>გამოც</w:t>
            </w:r>
            <w:proofErr w:type="spellEnd"/>
            <w:r>
              <w:rPr>
                <w:rFonts w:ascii="Sylfaen" w:hAnsi="Sylfaen"/>
                <w:sz w:val="18"/>
                <w:szCs w:val="18"/>
              </w:rPr>
              <w:t xml:space="preserve"> </w:t>
            </w:r>
            <w:proofErr w:type="spellStart"/>
            <w:r>
              <w:rPr>
                <w:rFonts w:ascii="Sylfaen" w:hAnsi="Sylfaen" w:cs="Sylfaen"/>
                <w:sz w:val="18"/>
                <w:szCs w:val="18"/>
              </w:rPr>
              <w:t>ვალდებულია</w:t>
            </w:r>
            <w:proofErr w:type="spellEnd"/>
            <w:r>
              <w:rPr>
                <w:rFonts w:ascii="Sylfaen" w:hAnsi="Sylfaen"/>
                <w:sz w:val="18"/>
                <w:szCs w:val="18"/>
              </w:rPr>
              <w:t xml:space="preserve"> </w:t>
            </w:r>
            <w:proofErr w:type="spellStart"/>
            <w:r>
              <w:rPr>
                <w:rFonts w:ascii="Sylfaen" w:hAnsi="Sylfaen" w:cs="Sylfaen"/>
                <w:sz w:val="18"/>
                <w:szCs w:val="18"/>
              </w:rPr>
              <w:t>გადაწყვიტოს</w:t>
            </w:r>
            <w:proofErr w:type="spellEnd"/>
            <w:r>
              <w:rPr>
                <w:rFonts w:ascii="Sylfaen" w:hAnsi="Sylfaen"/>
                <w:sz w:val="18"/>
                <w:szCs w:val="18"/>
              </w:rPr>
              <w:t xml:space="preserve"> </w:t>
            </w:r>
            <w:proofErr w:type="spellStart"/>
            <w:r>
              <w:rPr>
                <w:rFonts w:ascii="Sylfaen" w:hAnsi="Sylfaen" w:cs="Sylfaen"/>
                <w:sz w:val="18"/>
                <w:szCs w:val="18"/>
              </w:rPr>
              <w:t>სხვადასხვა</w:t>
            </w:r>
            <w:proofErr w:type="spellEnd"/>
            <w:r>
              <w:rPr>
                <w:rFonts w:ascii="Sylfaen" w:hAnsi="Sylfaen"/>
                <w:sz w:val="18"/>
                <w:szCs w:val="18"/>
              </w:rPr>
              <w:t xml:space="preserve"> </w:t>
            </w:r>
            <w:proofErr w:type="spellStart"/>
            <w:r>
              <w:rPr>
                <w:rFonts w:ascii="Sylfaen" w:hAnsi="Sylfaen" w:cs="Sylfaen"/>
                <w:sz w:val="18"/>
                <w:szCs w:val="18"/>
              </w:rPr>
              <w:t>სახის</w:t>
            </w:r>
            <w:proofErr w:type="spellEnd"/>
            <w:r>
              <w:rPr>
                <w:rFonts w:ascii="Sylfaen" w:hAnsi="Sylfaen"/>
                <w:sz w:val="18"/>
                <w:szCs w:val="18"/>
              </w:rPr>
              <w:t xml:space="preserve"> </w:t>
            </w:r>
            <w:proofErr w:type="spellStart"/>
            <w:r>
              <w:rPr>
                <w:rFonts w:ascii="Sylfaen" w:hAnsi="Sylfaen" w:cs="Sylfaen"/>
                <w:sz w:val="18"/>
                <w:szCs w:val="18"/>
              </w:rPr>
              <w:t>პრობლემები</w:t>
            </w:r>
            <w:proofErr w:type="spellEnd"/>
            <w:r>
              <w:rPr>
                <w:rFonts w:ascii="Sylfaen" w:hAnsi="Sylfaen"/>
                <w:sz w:val="18"/>
                <w:szCs w:val="18"/>
              </w:rPr>
              <w:t xml:space="preserve"> ;</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აქვს</w:t>
            </w:r>
            <w:proofErr w:type="spellEnd"/>
            <w:r>
              <w:rPr>
                <w:rFonts w:ascii="Sylfaen" w:hAnsi="Sylfaen"/>
                <w:sz w:val="18"/>
                <w:szCs w:val="18"/>
              </w:rPr>
              <w:t xml:space="preserve"> </w:t>
            </w:r>
            <w:proofErr w:type="spellStart"/>
            <w:r>
              <w:rPr>
                <w:rFonts w:ascii="Sylfaen" w:hAnsi="Sylfaen" w:cs="Sylfaen"/>
                <w:sz w:val="18"/>
                <w:szCs w:val="18"/>
              </w:rPr>
              <w:t>მნიშვნელოვანი</w:t>
            </w:r>
            <w:proofErr w:type="spellEnd"/>
            <w:r>
              <w:rPr>
                <w:rFonts w:ascii="Sylfaen" w:hAnsi="Sylfaen"/>
                <w:sz w:val="18"/>
                <w:szCs w:val="18"/>
              </w:rPr>
              <w:t xml:space="preserve"> </w:t>
            </w:r>
            <w:proofErr w:type="spellStart"/>
            <w:r>
              <w:rPr>
                <w:rFonts w:ascii="Sylfaen" w:hAnsi="Sylfaen" w:cs="Sylfaen"/>
                <w:sz w:val="18"/>
                <w:szCs w:val="18"/>
              </w:rPr>
              <w:t>სიახლის</w:t>
            </w:r>
            <w:proofErr w:type="spellEnd"/>
            <w:r>
              <w:rPr>
                <w:rFonts w:ascii="Sylfaen" w:hAnsi="Sylfaen"/>
                <w:sz w:val="18"/>
                <w:szCs w:val="18"/>
              </w:rPr>
              <w:t xml:space="preserve"> </w:t>
            </w:r>
            <w:proofErr w:type="spellStart"/>
            <w:r>
              <w:rPr>
                <w:rFonts w:ascii="Sylfaen" w:hAnsi="Sylfaen" w:cs="Sylfaen"/>
                <w:sz w:val="18"/>
                <w:szCs w:val="18"/>
              </w:rPr>
              <w:t>შემოტანის</w:t>
            </w:r>
            <w:proofErr w:type="spellEnd"/>
            <w:r>
              <w:rPr>
                <w:rFonts w:ascii="Sylfaen" w:hAnsi="Sylfaen"/>
                <w:sz w:val="18"/>
                <w:szCs w:val="18"/>
              </w:rPr>
              <w:t xml:space="preserve"> </w:t>
            </w:r>
            <w:proofErr w:type="spellStart"/>
            <w:r>
              <w:rPr>
                <w:rFonts w:ascii="Sylfaen" w:hAnsi="Sylfaen" w:cs="Sylfaen"/>
                <w:sz w:val="18"/>
                <w:szCs w:val="18"/>
              </w:rPr>
              <w:t>მცირე</w:t>
            </w:r>
            <w:proofErr w:type="spellEnd"/>
            <w:r>
              <w:rPr>
                <w:rFonts w:ascii="Sylfaen" w:hAnsi="Sylfaen"/>
                <w:sz w:val="18"/>
                <w:szCs w:val="18"/>
              </w:rPr>
              <w:t xml:space="preserve"> </w:t>
            </w:r>
            <w:proofErr w:type="spellStart"/>
            <w:r>
              <w:rPr>
                <w:rFonts w:ascii="Sylfaen" w:hAnsi="Sylfaen" w:cs="Sylfaen"/>
                <w:sz w:val="18"/>
                <w:szCs w:val="18"/>
              </w:rPr>
              <w:lastRenderedPageBreak/>
              <w:t>შესაძლებლობა</w:t>
            </w:r>
            <w:proofErr w:type="spellEnd"/>
            <w:r>
              <w:rPr>
                <w:rFonts w:ascii="Sylfaen" w:hAnsi="Sylfaen"/>
                <w:sz w:val="18"/>
                <w:szCs w:val="18"/>
              </w:rPr>
              <w:t>;</w:t>
            </w:r>
          </w:p>
          <w:p w:rsidR="00D94479" w:rsidRDefault="00D94479">
            <w:pPr>
              <w:spacing w:line="276" w:lineRule="auto"/>
              <w:rPr>
                <w:rFonts w:ascii="AcadNusx" w:hAnsi="AcadNusx"/>
              </w:rPr>
            </w:pPr>
            <w:r>
              <w:rPr>
                <w:rFonts w:ascii="Sylfaen" w:hAnsi="Sylfaen"/>
                <w:sz w:val="18"/>
                <w:szCs w:val="18"/>
              </w:rPr>
              <w:t xml:space="preserve">0 - </w:t>
            </w:r>
            <w:proofErr w:type="spellStart"/>
            <w:r>
              <w:rPr>
                <w:rFonts w:ascii="Sylfaen" w:hAnsi="Sylfaen" w:cs="Sylfaen"/>
                <w:sz w:val="18"/>
                <w:szCs w:val="18"/>
              </w:rPr>
              <w:t>ფუნქციები</w:t>
            </w:r>
            <w:proofErr w:type="spellEnd"/>
            <w:r>
              <w:rPr>
                <w:rFonts w:ascii="Sylfaen" w:hAnsi="Sylfaen"/>
                <w:sz w:val="18"/>
                <w:szCs w:val="18"/>
              </w:rPr>
              <w:t xml:space="preserve"> </w:t>
            </w:r>
            <w:proofErr w:type="spellStart"/>
            <w:r>
              <w:rPr>
                <w:rFonts w:ascii="Sylfaen" w:hAnsi="Sylfaen" w:cs="Sylfaen"/>
                <w:sz w:val="18"/>
                <w:szCs w:val="18"/>
              </w:rPr>
              <w:t>აგებულია</w:t>
            </w:r>
            <w:proofErr w:type="spellEnd"/>
            <w:r>
              <w:rPr>
                <w:rFonts w:ascii="Sylfaen" w:hAnsi="Sylfaen"/>
                <w:sz w:val="18"/>
                <w:szCs w:val="18"/>
              </w:rPr>
              <w:t xml:space="preserve"> </w:t>
            </w:r>
            <w:proofErr w:type="spellStart"/>
            <w:r>
              <w:rPr>
                <w:rFonts w:ascii="Sylfaen" w:hAnsi="Sylfaen" w:cs="Sylfaen"/>
                <w:sz w:val="18"/>
                <w:szCs w:val="18"/>
              </w:rPr>
              <w:t>ერთ</w:t>
            </w:r>
            <w:proofErr w:type="spellEnd"/>
            <w:r>
              <w:rPr>
                <w:rFonts w:ascii="Sylfaen" w:hAnsi="Sylfaen" w:cs="Sylfaen"/>
                <w:sz w:val="18"/>
                <w:szCs w:val="18"/>
                <w:lang w:val="ka-GE"/>
              </w:rPr>
              <w:t>ი</w:t>
            </w:r>
            <w:r>
              <w:rPr>
                <w:rFonts w:ascii="Sylfaen" w:hAnsi="Sylfaen"/>
                <w:sz w:val="18"/>
                <w:szCs w:val="18"/>
                <w:lang w:val="ka-GE"/>
              </w:rPr>
              <w:t xml:space="preserve"> </w:t>
            </w:r>
            <w:proofErr w:type="spellStart"/>
            <w:r>
              <w:rPr>
                <w:rFonts w:ascii="Sylfaen" w:hAnsi="Sylfaen" w:cs="Sylfaen"/>
                <w:sz w:val="18"/>
                <w:szCs w:val="18"/>
              </w:rPr>
              <w:t>მარტივი</w:t>
            </w:r>
            <w:proofErr w:type="spellEnd"/>
            <w:r>
              <w:rPr>
                <w:rFonts w:ascii="Sylfaen" w:hAnsi="Sylfaen"/>
                <w:sz w:val="18"/>
                <w:szCs w:val="18"/>
              </w:rPr>
              <w:t xml:space="preserve"> </w:t>
            </w:r>
            <w:proofErr w:type="spellStart"/>
            <w:r>
              <w:rPr>
                <w:rFonts w:ascii="Sylfaen" w:hAnsi="Sylfaen" w:cs="Sylfaen"/>
                <w:sz w:val="18"/>
                <w:szCs w:val="18"/>
              </w:rPr>
              <w:t>მოვალეობის</w:t>
            </w:r>
            <w:proofErr w:type="spellEnd"/>
            <w:r>
              <w:rPr>
                <w:rFonts w:ascii="Sylfaen" w:hAnsi="Sylfaen"/>
                <w:sz w:val="18"/>
                <w:szCs w:val="18"/>
              </w:rPr>
              <w:t xml:space="preserve"> </w:t>
            </w:r>
            <w:proofErr w:type="spellStart"/>
            <w:r>
              <w:rPr>
                <w:rFonts w:ascii="Sylfaen" w:hAnsi="Sylfaen" w:cs="Sylfaen"/>
                <w:sz w:val="18"/>
                <w:szCs w:val="18"/>
              </w:rPr>
              <w:t>ირგვლივ</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lastRenderedPageBreak/>
              <w:t>ფინანსური</w:t>
            </w:r>
            <w:proofErr w:type="spellEnd"/>
            <w:r>
              <w:rPr>
                <w:rFonts w:ascii="Sylfaen" w:hAnsi="Sylfaen"/>
                <w:bCs/>
              </w:rPr>
              <w:t xml:space="preserve"> </w:t>
            </w:r>
            <w:proofErr w:type="spellStart"/>
            <w:r>
              <w:rPr>
                <w:rFonts w:ascii="Sylfaen" w:hAnsi="Sylfaen"/>
                <w:bCs/>
              </w:rPr>
              <w:t>ანგარიშვალდებულება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მიმდინარე</w:t>
            </w:r>
            <w:proofErr w:type="spellEnd"/>
            <w:r>
              <w:rPr>
                <w:rFonts w:ascii="Sylfaen" w:hAnsi="Sylfaen"/>
                <w:sz w:val="18"/>
                <w:szCs w:val="18"/>
              </w:rPr>
              <w:t xml:space="preserve"> </w:t>
            </w:r>
            <w:proofErr w:type="spellStart"/>
            <w:r>
              <w:rPr>
                <w:rFonts w:ascii="Sylfaen" w:hAnsi="Sylfaen" w:cs="Sylfaen"/>
                <w:sz w:val="18"/>
                <w:szCs w:val="18"/>
              </w:rPr>
              <w:t>მიზნების</w:t>
            </w:r>
            <w:proofErr w:type="spellEnd"/>
            <w:r>
              <w:rPr>
                <w:rFonts w:ascii="Sylfaen" w:hAnsi="Sylfaen"/>
                <w:sz w:val="18"/>
                <w:szCs w:val="18"/>
              </w:rPr>
              <w:t xml:space="preserve"> </w:t>
            </w:r>
            <w:proofErr w:type="spellStart"/>
            <w:r>
              <w:rPr>
                <w:rFonts w:ascii="Sylfaen" w:hAnsi="Sylfaen" w:cs="Sylfaen"/>
                <w:sz w:val="18"/>
                <w:szCs w:val="18"/>
              </w:rPr>
              <w:t>მისაღწევად</w:t>
            </w:r>
            <w:proofErr w:type="spellEnd"/>
            <w:r>
              <w:rPr>
                <w:rFonts w:ascii="Sylfaen" w:hAnsi="Sylfaen"/>
                <w:sz w:val="18"/>
                <w:szCs w:val="18"/>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რესურსების</w:t>
            </w:r>
            <w:proofErr w:type="spellEnd"/>
            <w:r>
              <w:rPr>
                <w:rFonts w:ascii="Sylfaen" w:hAnsi="Sylfaen"/>
                <w:sz w:val="18"/>
                <w:szCs w:val="18"/>
              </w:rPr>
              <w:t xml:space="preserve"> </w:t>
            </w:r>
            <w:proofErr w:type="spellStart"/>
            <w:r>
              <w:rPr>
                <w:rFonts w:ascii="Sylfaen" w:hAnsi="Sylfaen" w:cs="Sylfaen"/>
                <w:sz w:val="18"/>
                <w:szCs w:val="18"/>
              </w:rPr>
              <w:t>ეფექტიანი</w:t>
            </w:r>
            <w:proofErr w:type="spellEnd"/>
            <w:r>
              <w:rPr>
                <w:rFonts w:ascii="Sylfaen" w:hAnsi="Sylfaen"/>
                <w:sz w:val="18"/>
                <w:szCs w:val="18"/>
              </w:rPr>
              <w:t xml:space="preserve"> </w:t>
            </w:r>
            <w:proofErr w:type="spellStart"/>
            <w:r>
              <w:rPr>
                <w:rFonts w:ascii="Sylfaen" w:hAnsi="Sylfaen" w:cs="Sylfaen"/>
                <w:sz w:val="18"/>
                <w:szCs w:val="18"/>
              </w:rPr>
              <w:t>გამოყენების</w:t>
            </w:r>
            <w:proofErr w:type="spellEnd"/>
            <w:r>
              <w:rPr>
                <w:rFonts w:ascii="Sylfaen" w:hAnsi="Sylfaen"/>
                <w:sz w:val="18"/>
                <w:szCs w:val="18"/>
              </w:rPr>
              <w:t xml:space="preserve"> </w:t>
            </w:r>
            <w:proofErr w:type="spellStart"/>
            <w:r>
              <w:rPr>
                <w:rFonts w:ascii="Sylfaen" w:hAnsi="Sylfaen" w:cs="Sylfaen"/>
                <w:sz w:val="18"/>
                <w:szCs w:val="18"/>
              </w:rPr>
              <w:t>პასუხისმგებლობა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პასუხისმგებელია</w:t>
            </w:r>
            <w:proofErr w:type="spellEnd"/>
            <w:r>
              <w:rPr>
                <w:rFonts w:ascii="Sylfaen" w:hAnsi="Sylfaen"/>
                <w:sz w:val="18"/>
                <w:szCs w:val="18"/>
              </w:rPr>
              <w:t xml:space="preserve"> </w:t>
            </w:r>
            <w:proofErr w:type="spellStart"/>
            <w:r>
              <w:rPr>
                <w:rFonts w:ascii="Sylfaen" w:hAnsi="Sylfaen" w:cs="Sylfaen"/>
                <w:sz w:val="18"/>
                <w:szCs w:val="18"/>
              </w:rPr>
              <w:t>დაქვემდებარებული</w:t>
            </w:r>
            <w:proofErr w:type="spellEnd"/>
            <w:r>
              <w:rPr>
                <w:rFonts w:ascii="Sylfaen" w:hAnsi="Sylfaen"/>
                <w:sz w:val="18"/>
                <w:szCs w:val="18"/>
              </w:rPr>
              <w:t xml:space="preserve"> </w:t>
            </w:r>
            <w:proofErr w:type="spellStart"/>
            <w:r>
              <w:rPr>
                <w:rFonts w:ascii="Sylfaen" w:hAnsi="Sylfaen" w:cs="Sylfaen"/>
                <w:sz w:val="18"/>
                <w:szCs w:val="18"/>
              </w:rPr>
              <w:t>ქვედანაყოფების</w:t>
            </w:r>
            <w:proofErr w:type="spellEnd"/>
            <w:r>
              <w:rPr>
                <w:rFonts w:ascii="Sylfaen" w:hAnsi="Sylfaen"/>
                <w:sz w:val="18"/>
                <w:szCs w:val="18"/>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რესურსის</w:t>
            </w:r>
            <w:proofErr w:type="spellEnd"/>
            <w:r>
              <w:rPr>
                <w:rFonts w:ascii="Sylfaen" w:hAnsi="Sylfaen"/>
                <w:sz w:val="18"/>
                <w:szCs w:val="18"/>
              </w:rPr>
              <w:t xml:space="preserve"> </w:t>
            </w:r>
            <w:proofErr w:type="spellStart"/>
            <w:r>
              <w:rPr>
                <w:rFonts w:ascii="Sylfaen" w:hAnsi="Sylfaen" w:cs="Sylfaen"/>
                <w:sz w:val="18"/>
                <w:szCs w:val="18"/>
              </w:rPr>
              <w:t>გამოყენებაზე</w:t>
            </w:r>
            <w:proofErr w:type="spellEnd"/>
            <w:r>
              <w:rPr>
                <w:rFonts w:ascii="Sylfaen" w:hAnsi="Sylfaen"/>
                <w:sz w:val="18"/>
                <w:szCs w:val="18"/>
              </w:rPr>
              <w:t xml:space="preserve">, </w:t>
            </w:r>
            <w:proofErr w:type="spellStart"/>
            <w:r>
              <w:rPr>
                <w:rFonts w:ascii="Sylfaen" w:hAnsi="Sylfaen" w:cs="Sylfaen"/>
                <w:sz w:val="18"/>
                <w:szCs w:val="18"/>
              </w:rPr>
              <w:t>შეიძლება</w:t>
            </w:r>
            <w:proofErr w:type="spellEnd"/>
            <w:r>
              <w:rPr>
                <w:rFonts w:ascii="Sylfaen" w:hAnsi="Sylfaen"/>
                <w:sz w:val="18"/>
                <w:szCs w:val="18"/>
              </w:rPr>
              <w:t xml:space="preserve"> </w:t>
            </w:r>
            <w:proofErr w:type="spellStart"/>
            <w:r>
              <w:rPr>
                <w:rFonts w:ascii="Sylfaen" w:hAnsi="Sylfaen" w:cs="Sylfaen"/>
                <w:sz w:val="18"/>
                <w:szCs w:val="18"/>
              </w:rPr>
              <w:t>უხელმძღვანელოს</w:t>
            </w:r>
            <w:proofErr w:type="spellEnd"/>
            <w:r>
              <w:rPr>
                <w:rFonts w:ascii="Sylfaen" w:hAnsi="Sylfaen"/>
                <w:sz w:val="18"/>
                <w:szCs w:val="18"/>
              </w:rPr>
              <w:t xml:space="preserve"> </w:t>
            </w:r>
            <w:proofErr w:type="spellStart"/>
            <w:r>
              <w:rPr>
                <w:rFonts w:ascii="Sylfaen" w:hAnsi="Sylfaen" w:cs="Sylfaen"/>
                <w:sz w:val="18"/>
                <w:szCs w:val="18"/>
              </w:rPr>
              <w:t>სპეციალურ</w:t>
            </w:r>
            <w:proofErr w:type="spellEnd"/>
            <w:r>
              <w:rPr>
                <w:rFonts w:ascii="Sylfaen" w:hAnsi="Sylfaen"/>
                <w:sz w:val="18"/>
                <w:szCs w:val="18"/>
              </w:rPr>
              <w:t xml:space="preserve"> </w:t>
            </w:r>
            <w:proofErr w:type="spellStart"/>
            <w:r>
              <w:rPr>
                <w:rFonts w:ascii="Sylfaen" w:hAnsi="Sylfaen" w:cs="Sylfaen"/>
                <w:sz w:val="18"/>
                <w:szCs w:val="18"/>
              </w:rPr>
              <w:t>პროგრამას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ანგარიშვალდებულია</w:t>
            </w:r>
            <w:proofErr w:type="spellEnd"/>
            <w:r>
              <w:rPr>
                <w:rFonts w:ascii="Sylfaen" w:hAnsi="Sylfaen"/>
                <w:sz w:val="18"/>
                <w:szCs w:val="18"/>
              </w:rPr>
              <w:t xml:space="preserve"> </w:t>
            </w:r>
            <w:proofErr w:type="spellStart"/>
            <w:r>
              <w:rPr>
                <w:rFonts w:ascii="Sylfaen" w:hAnsi="Sylfaen" w:cs="Sylfaen"/>
                <w:sz w:val="18"/>
                <w:szCs w:val="18"/>
              </w:rPr>
              <w:t>გარკვეულ</w:t>
            </w:r>
            <w:proofErr w:type="spellEnd"/>
            <w:r>
              <w:rPr>
                <w:rFonts w:ascii="Sylfaen" w:hAnsi="Sylfaen"/>
                <w:sz w:val="18"/>
                <w:szCs w:val="18"/>
              </w:rPr>
              <w:t xml:space="preserve"> </w:t>
            </w:r>
            <w:proofErr w:type="spellStart"/>
            <w:r>
              <w:rPr>
                <w:rFonts w:ascii="Sylfaen" w:hAnsi="Sylfaen" w:cs="Sylfaen"/>
                <w:sz w:val="18"/>
                <w:szCs w:val="18"/>
              </w:rPr>
              <w:t>სფეროში</w:t>
            </w:r>
            <w:proofErr w:type="spellEnd"/>
            <w:r>
              <w:rPr>
                <w:rFonts w:ascii="Sylfaen" w:hAnsi="Sylfaen"/>
                <w:sz w:val="18"/>
                <w:szCs w:val="18"/>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რესურსის</w:t>
            </w:r>
            <w:proofErr w:type="spellEnd"/>
            <w:r>
              <w:rPr>
                <w:rFonts w:ascii="Sylfaen" w:hAnsi="Sylfaen"/>
                <w:sz w:val="18"/>
                <w:szCs w:val="18"/>
              </w:rPr>
              <w:t xml:space="preserve"> </w:t>
            </w:r>
            <w:proofErr w:type="spellStart"/>
            <w:r>
              <w:rPr>
                <w:rFonts w:ascii="Sylfaen" w:hAnsi="Sylfaen" w:cs="Sylfaen"/>
                <w:sz w:val="18"/>
                <w:szCs w:val="18"/>
              </w:rPr>
              <w:t>ეფექტიან</w:t>
            </w:r>
            <w:proofErr w:type="spellEnd"/>
            <w:r>
              <w:rPr>
                <w:rFonts w:ascii="Sylfaen" w:hAnsi="Sylfaen"/>
                <w:sz w:val="18"/>
                <w:szCs w:val="18"/>
              </w:rPr>
              <w:t xml:space="preserve"> </w:t>
            </w:r>
            <w:proofErr w:type="spellStart"/>
            <w:r>
              <w:rPr>
                <w:rFonts w:ascii="Sylfaen" w:hAnsi="Sylfaen" w:cs="Sylfaen"/>
                <w:sz w:val="18"/>
                <w:szCs w:val="18"/>
              </w:rPr>
              <w:t>გამოყენებაზე</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გარკვეულ</w:t>
            </w:r>
            <w:proofErr w:type="spellEnd"/>
            <w:r>
              <w:rPr>
                <w:rFonts w:ascii="Sylfaen" w:hAnsi="Sylfaen"/>
                <w:sz w:val="18"/>
                <w:szCs w:val="18"/>
              </w:rPr>
              <w:t xml:space="preserve"> </w:t>
            </w:r>
            <w:proofErr w:type="spellStart"/>
            <w:r>
              <w:rPr>
                <w:rFonts w:ascii="Sylfaen" w:hAnsi="Sylfaen" w:cs="Sylfaen"/>
                <w:sz w:val="18"/>
                <w:szCs w:val="18"/>
              </w:rPr>
              <w:t>გავლენას</w:t>
            </w:r>
            <w:proofErr w:type="spellEnd"/>
            <w:r>
              <w:rPr>
                <w:rFonts w:ascii="Sylfaen" w:hAnsi="Sylfaen"/>
                <w:sz w:val="18"/>
                <w:szCs w:val="18"/>
              </w:rPr>
              <w:t xml:space="preserve"> </w:t>
            </w:r>
            <w:proofErr w:type="spellStart"/>
            <w:r>
              <w:rPr>
                <w:rFonts w:ascii="Sylfaen" w:hAnsi="Sylfaen" w:cs="Sylfaen"/>
                <w:sz w:val="18"/>
                <w:szCs w:val="18"/>
              </w:rPr>
              <w:t>ახდენს</w:t>
            </w:r>
            <w:proofErr w:type="spellEnd"/>
            <w:r>
              <w:rPr>
                <w:rFonts w:ascii="Sylfaen" w:hAnsi="Sylfaen"/>
                <w:sz w:val="18"/>
                <w:szCs w:val="18"/>
              </w:rPr>
              <w:t xml:space="preserve"> </w:t>
            </w:r>
            <w:proofErr w:type="spellStart"/>
            <w:r>
              <w:rPr>
                <w:rFonts w:ascii="Sylfaen" w:hAnsi="Sylfaen" w:cs="Sylfaen"/>
                <w:sz w:val="18"/>
                <w:szCs w:val="18"/>
              </w:rPr>
              <w:t>საბიუჯეტო</w:t>
            </w:r>
            <w:proofErr w:type="spellEnd"/>
            <w:r>
              <w:rPr>
                <w:rFonts w:ascii="Sylfaen" w:hAnsi="Sylfaen"/>
                <w:sz w:val="18"/>
                <w:szCs w:val="18"/>
              </w:rPr>
              <w:t xml:space="preserve"> </w:t>
            </w:r>
            <w:proofErr w:type="spellStart"/>
            <w:r>
              <w:rPr>
                <w:rFonts w:ascii="Sylfaen" w:hAnsi="Sylfaen" w:cs="Sylfaen"/>
                <w:sz w:val="18"/>
                <w:szCs w:val="18"/>
              </w:rPr>
              <w:t>განაცხადებისა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პროექტების</w:t>
            </w:r>
            <w:proofErr w:type="spellEnd"/>
            <w:r>
              <w:rPr>
                <w:rFonts w:ascii="Sylfaen" w:hAnsi="Sylfaen"/>
                <w:sz w:val="18"/>
                <w:szCs w:val="18"/>
              </w:rPr>
              <w:t xml:space="preserve"> </w:t>
            </w:r>
            <w:proofErr w:type="spellStart"/>
            <w:r>
              <w:rPr>
                <w:rFonts w:ascii="Sylfaen" w:hAnsi="Sylfaen" w:cs="Sylfaen"/>
                <w:sz w:val="18"/>
                <w:szCs w:val="18"/>
              </w:rPr>
              <w:t>შედგენა</w:t>
            </w:r>
            <w:r>
              <w:rPr>
                <w:rFonts w:ascii="Sylfaen" w:hAnsi="Sylfaen"/>
                <w:sz w:val="18"/>
                <w:szCs w:val="18"/>
              </w:rPr>
              <w:t>-</w:t>
            </w:r>
            <w:r>
              <w:rPr>
                <w:rFonts w:ascii="Sylfaen" w:hAnsi="Sylfaen" w:cs="Sylfaen"/>
                <w:sz w:val="18"/>
                <w:szCs w:val="18"/>
              </w:rPr>
              <w:t>გაანგარიშებაზე</w:t>
            </w:r>
            <w:proofErr w:type="spellEnd"/>
            <w:r>
              <w:rPr>
                <w:rFonts w:ascii="Sylfaen" w:hAnsi="Sylfaen"/>
                <w:sz w:val="18"/>
                <w:szCs w:val="18"/>
              </w:rPr>
              <w:t>;</w:t>
            </w:r>
          </w:p>
          <w:p w:rsidR="00D94479" w:rsidRDefault="00D94479">
            <w:pPr>
              <w:spacing w:line="276" w:lineRule="auto"/>
              <w:rPr>
                <w:rFonts w:ascii="AcadNusx" w:hAnsi="AcadNusx"/>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ეკისრება</w:t>
            </w:r>
            <w:proofErr w:type="spellEnd"/>
            <w:r>
              <w:rPr>
                <w:rFonts w:ascii="Sylfaen" w:hAnsi="Sylfaen"/>
                <w:sz w:val="18"/>
                <w:szCs w:val="18"/>
              </w:rPr>
              <w:t xml:space="preserve"> </w:t>
            </w:r>
            <w:proofErr w:type="spellStart"/>
            <w:r>
              <w:rPr>
                <w:rFonts w:ascii="Sylfaen" w:hAnsi="Sylfaen" w:cs="Sylfaen"/>
                <w:sz w:val="18"/>
                <w:szCs w:val="18"/>
              </w:rPr>
              <w:t>ორგანიზაციის</w:t>
            </w:r>
            <w:proofErr w:type="spellEnd"/>
            <w:r>
              <w:rPr>
                <w:rFonts w:ascii="Sylfaen" w:hAnsi="Sylfaen"/>
                <w:sz w:val="18"/>
                <w:szCs w:val="18"/>
              </w:rPr>
              <w:t xml:space="preserve"> </w:t>
            </w:r>
            <w:proofErr w:type="spellStart"/>
            <w:r>
              <w:rPr>
                <w:rFonts w:ascii="Sylfaen" w:hAnsi="Sylfaen" w:cs="Sylfaen"/>
                <w:sz w:val="18"/>
                <w:szCs w:val="18"/>
              </w:rPr>
              <w:t>ბიუჯეტით</w:t>
            </w:r>
            <w:proofErr w:type="spellEnd"/>
            <w:r>
              <w:rPr>
                <w:rFonts w:ascii="Sylfaen" w:hAnsi="Sylfaen"/>
                <w:sz w:val="18"/>
                <w:szCs w:val="18"/>
              </w:rPr>
              <w:t xml:space="preserve"> </w:t>
            </w:r>
            <w:proofErr w:type="spellStart"/>
            <w:r>
              <w:rPr>
                <w:rFonts w:ascii="Sylfaen" w:hAnsi="Sylfaen" w:cs="Sylfaen"/>
                <w:sz w:val="18"/>
                <w:szCs w:val="18"/>
              </w:rPr>
              <w:t>გათვალისწინებულ</w:t>
            </w:r>
            <w:proofErr w:type="spellEnd"/>
            <w:r>
              <w:rPr>
                <w:rFonts w:ascii="Sylfaen" w:hAnsi="Sylfaen" w:cs="Sylfaen"/>
                <w:sz w:val="18"/>
                <w:szCs w:val="18"/>
                <w:lang w:val="ka-GE"/>
              </w:rPr>
              <w:t>ი</w:t>
            </w:r>
            <w:r>
              <w:rPr>
                <w:rFonts w:ascii="Sylfaen" w:hAnsi="Sylfaen"/>
                <w:sz w:val="18"/>
                <w:szCs w:val="18"/>
                <w:lang w:val="ka-GE"/>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რესურსის</w:t>
            </w:r>
            <w:proofErr w:type="spellEnd"/>
            <w:r>
              <w:rPr>
                <w:rFonts w:ascii="Sylfaen" w:hAnsi="Sylfaen"/>
                <w:sz w:val="18"/>
                <w:szCs w:val="18"/>
              </w:rPr>
              <w:t xml:space="preserve"> </w:t>
            </w:r>
            <w:proofErr w:type="spellStart"/>
            <w:r>
              <w:rPr>
                <w:rFonts w:ascii="Sylfaen" w:hAnsi="Sylfaen" w:cs="Sylfaen"/>
                <w:sz w:val="18"/>
                <w:szCs w:val="18"/>
              </w:rPr>
              <w:t>კონტროლი</w:t>
            </w:r>
            <w:proofErr w:type="spellEnd"/>
            <w:r>
              <w:rPr>
                <w:rFonts w:ascii="Sylfaen" w:hAnsi="Sylfaen"/>
                <w:sz w:val="18"/>
                <w:szCs w:val="18"/>
              </w:rPr>
              <w:t xml:space="preserve"> </w:t>
            </w:r>
            <w:proofErr w:type="spellStart"/>
            <w:r>
              <w:rPr>
                <w:rFonts w:ascii="Sylfaen" w:hAnsi="Sylfaen" w:cs="Sylfaen"/>
                <w:sz w:val="18"/>
                <w:szCs w:val="18"/>
              </w:rPr>
              <w:t>ან</w:t>
            </w:r>
            <w:proofErr w:type="spellEnd"/>
            <w:r>
              <w:rPr>
                <w:rFonts w:ascii="Sylfaen" w:hAnsi="Sylfaen"/>
                <w:sz w:val="18"/>
                <w:szCs w:val="18"/>
              </w:rPr>
              <w:t xml:space="preserve"> </w:t>
            </w:r>
            <w:proofErr w:type="spellStart"/>
            <w:r>
              <w:rPr>
                <w:rFonts w:ascii="Sylfaen" w:hAnsi="Sylfaen" w:cs="Sylfaen"/>
                <w:sz w:val="18"/>
                <w:szCs w:val="18"/>
              </w:rPr>
              <w:t>პასუხისმგებლობა</w:t>
            </w:r>
            <w:proofErr w:type="spellEnd"/>
            <w:r>
              <w:rPr>
                <w:rFonts w:ascii="Sylfaen" w:hAnsi="Sylfaen"/>
                <w:sz w:val="18"/>
                <w:szCs w:val="18"/>
              </w:rPr>
              <w:t xml:space="preserve"> </w:t>
            </w:r>
            <w:proofErr w:type="spellStart"/>
            <w:r>
              <w:rPr>
                <w:rFonts w:ascii="Sylfaen" w:hAnsi="Sylfaen" w:cs="Sylfaen"/>
                <w:sz w:val="18"/>
                <w:szCs w:val="18"/>
              </w:rPr>
              <w:t>მისი</w:t>
            </w:r>
            <w:proofErr w:type="spellEnd"/>
            <w:r>
              <w:rPr>
                <w:rFonts w:ascii="Sylfaen" w:hAnsi="Sylfaen"/>
                <w:sz w:val="18"/>
                <w:szCs w:val="18"/>
              </w:rPr>
              <w:t xml:space="preserve"> </w:t>
            </w:r>
            <w:proofErr w:type="spellStart"/>
            <w:r>
              <w:rPr>
                <w:rFonts w:ascii="Sylfaen" w:hAnsi="Sylfaen" w:cs="Sylfaen"/>
                <w:sz w:val="18"/>
                <w:szCs w:val="18"/>
              </w:rPr>
              <w:t>ხარჯვის</w:t>
            </w:r>
            <w:proofErr w:type="spellEnd"/>
            <w:r>
              <w:rPr>
                <w:rFonts w:ascii="Sylfaen" w:hAnsi="Sylfaen"/>
                <w:sz w:val="18"/>
                <w:szCs w:val="18"/>
              </w:rPr>
              <w:t xml:space="preserve"> </w:t>
            </w:r>
            <w:proofErr w:type="spellStart"/>
            <w:r>
              <w:rPr>
                <w:rFonts w:ascii="Sylfaen" w:hAnsi="Sylfaen" w:cs="Sylfaen"/>
                <w:sz w:val="18"/>
                <w:szCs w:val="18"/>
              </w:rPr>
              <w:t>ეფექტიანობაზ</w:t>
            </w:r>
            <w:proofErr w:type="spellEnd"/>
            <w:r>
              <w:rPr>
                <w:rFonts w:ascii="Sylfaen" w:hAnsi="Sylfaen" w:cs="Sylfaen"/>
                <w:sz w:val="18"/>
                <w:szCs w:val="18"/>
                <w:lang w:val="ka-GE"/>
              </w:rPr>
              <w:t>ე</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Calibri" w:hAnsi="Calibri"/>
                <w:bCs/>
                <w:lang w:val="ka-GE"/>
              </w:rPr>
            </w:pPr>
            <w:r>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წარმომადგენლობითი</w:t>
            </w:r>
            <w:proofErr w:type="spellEnd"/>
            <w:r>
              <w:rPr>
                <w:rFonts w:ascii="Sylfaen" w:hAnsi="Sylfaen"/>
                <w:sz w:val="18"/>
                <w:szCs w:val="18"/>
              </w:rPr>
              <w:t xml:space="preserve"> </w:t>
            </w:r>
            <w:proofErr w:type="spellStart"/>
            <w:r>
              <w:rPr>
                <w:rFonts w:ascii="Sylfaen" w:hAnsi="Sylfaen" w:cs="Sylfaen"/>
                <w:sz w:val="18"/>
                <w:szCs w:val="18"/>
              </w:rPr>
              <w:t>უფლებამოსილების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w:t>
            </w:r>
            <w:proofErr w:type="spellEnd"/>
            <w:r>
              <w:rPr>
                <w:rFonts w:ascii="Sylfaen" w:hAnsi="Sylfaen"/>
                <w:sz w:val="18"/>
                <w:szCs w:val="18"/>
              </w:rPr>
              <w:t>:</w:t>
            </w:r>
          </w:p>
          <w:p w:rsidR="00D94479" w:rsidRDefault="00D94479">
            <w:pPr>
              <w:spacing w:line="276" w:lineRule="auto"/>
              <w:rPr>
                <w:rFonts w:ascii="Sylfaen" w:hAnsi="Sylfaen"/>
                <w:sz w:val="18"/>
                <w:szCs w:val="18"/>
              </w:rPr>
            </w:pPr>
            <w:proofErr w:type="spellStart"/>
            <w:r>
              <w:rPr>
                <w:rFonts w:ascii="Sylfaen" w:hAnsi="Sylfaen" w:cs="Sylfaen"/>
                <w:sz w:val="18"/>
                <w:szCs w:val="18"/>
              </w:rPr>
              <w:t>ორგანიზაციის</w:t>
            </w:r>
            <w:proofErr w:type="spellEnd"/>
            <w:r>
              <w:rPr>
                <w:rFonts w:ascii="Sylfaen" w:hAnsi="Sylfaen"/>
                <w:sz w:val="18"/>
                <w:szCs w:val="18"/>
              </w:rPr>
              <w:t xml:space="preserve"> </w:t>
            </w:r>
            <w:proofErr w:type="spellStart"/>
            <w:r>
              <w:rPr>
                <w:rFonts w:ascii="Sylfaen" w:hAnsi="Sylfaen" w:cs="Sylfaen"/>
                <w:sz w:val="18"/>
                <w:szCs w:val="18"/>
              </w:rPr>
              <w:t>წარმოდგენა</w:t>
            </w:r>
            <w:proofErr w:type="spellEnd"/>
            <w:r>
              <w:rPr>
                <w:rFonts w:ascii="Sylfaen" w:hAnsi="Sylfaen"/>
                <w:sz w:val="18"/>
                <w:szCs w:val="18"/>
              </w:rPr>
              <w:t xml:space="preserve"> </w:t>
            </w:r>
            <w:proofErr w:type="spellStart"/>
            <w:r>
              <w:rPr>
                <w:rFonts w:ascii="Sylfaen" w:hAnsi="Sylfaen" w:cs="Sylfaen"/>
                <w:sz w:val="18"/>
                <w:szCs w:val="18"/>
              </w:rPr>
              <w:t>სხვად</w:t>
            </w:r>
            <w:proofErr w:type="spellEnd"/>
            <w:r>
              <w:rPr>
                <w:rFonts w:ascii="Sylfaen" w:hAnsi="Sylfaen" w:cs="Sylfaen"/>
                <w:sz w:val="18"/>
                <w:szCs w:val="18"/>
                <w:lang w:val="ka-GE"/>
              </w:rPr>
              <w:t>ა</w:t>
            </w:r>
            <w:proofErr w:type="spellStart"/>
            <w:r>
              <w:rPr>
                <w:rFonts w:ascii="Sylfaen" w:hAnsi="Sylfaen" w:cs="Sylfaen"/>
                <w:sz w:val="18"/>
                <w:szCs w:val="18"/>
              </w:rPr>
              <w:t>სხვა</w:t>
            </w:r>
            <w:proofErr w:type="spellEnd"/>
            <w:r>
              <w:rPr>
                <w:rFonts w:ascii="Sylfaen" w:hAnsi="Sylfaen"/>
                <w:sz w:val="18"/>
                <w:szCs w:val="18"/>
              </w:rPr>
              <w:t xml:space="preserve"> </w:t>
            </w:r>
            <w:proofErr w:type="spellStart"/>
            <w:r>
              <w:rPr>
                <w:rFonts w:ascii="Sylfaen" w:hAnsi="Sylfaen" w:cs="Sylfaen"/>
                <w:sz w:val="18"/>
                <w:szCs w:val="18"/>
              </w:rPr>
              <w:t>დონეზე</w:t>
            </w:r>
            <w:proofErr w:type="spellEnd"/>
            <w:r>
              <w:rPr>
                <w:rFonts w:ascii="Sylfaen" w:hAnsi="Sylfaen"/>
                <w:sz w:val="18"/>
                <w:szCs w:val="18"/>
              </w:rPr>
              <w:t>;</w:t>
            </w:r>
          </w:p>
          <w:p w:rsidR="00D94479" w:rsidRDefault="00D94479">
            <w:pPr>
              <w:spacing w:line="276" w:lineRule="auto"/>
              <w:rPr>
                <w:rFonts w:ascii="AcadNusx" w:hAnsi="AcadNusx"/>
              </w:rPr>
            </w:pPr>
            <w:proofErr w:type="spellStart"/>
            <w:r>
              <w:rPr>
                <w:rFonts w:ascii="Sylfaen" w:hAnsi="Sylfaen" w:cs="Sylfaen"/>
                <w:sz w:val="18"/>
                <w:szCs w:val="18"/>
              </w:rPr>
              <w:t>მოლაპარაკებები</w:t>
            </w:r>
            <w:proofErr w:type="spellEnd"/>
            <w:r>
              <w:rPr>
                <w:rFonts w:ascii="Sylfaen" w:hAnsi="Sylfaen"/>
                <w:sz w:val="18"/>
                <w:szCs w:val="18"/>
              </w:rPr>
              <w:t>/</w:t>
            </w:r>
            <w:proofErr w:type="spellStart"/>
            <w:r>
              <w:rPr>
                <w:rFonts w:ascii="Sylfaen" w:hAnsi="Sylfaen" w:cs="Sylfaen"/>
                <w:sz w:val="18"/>
                <w:szCs w:val="18"/>
              </w:rPr>
              <w:t>შეხვედრები</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ორგანიზაციებთან</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დამოუკიდებლად</w:t>
            </w:r>
            <w:proofErr w:type="spellEnd"/>
            <w:r>
              <w:rPr>
                <w:rFonts w:ascii="Sylfaen" w:hAnsi="Sylfaen"/>
                <w:sz w:val="18"/>
                <w:szCs w:val="18"/>
              </w:rPr>
              <w:t xml:space="preserve"> </w:t>
            </w:r>
            <w:proofErr w:type="spellStart"/>
            <w:r>
              <w:rPr>
                <w:rFonts w:ascii="Sylfaen" w:hAnsi="Sylfaen" w:cs="Sylfaen"/>
                <w:sz w:val="18"/>
                <w:szCs w:val="18"/>
              </w:rPr>
              <w:t>წარმოადგენს</w:t>
            </w:r>
            <w:proofErr w:type="spellEnd"/>
            <w:r>
              <w:rPr>
                <w:rFonts w:ascii="Sylfaen" w:hAnsi="Sylfaen"/>
                <w:sz w:val="18"/>
                <w:szCs w:val="18"/>
              </w:rPr>
              <w:t xml:space="preserve"> </w:t>
            </w:r>
            <w:proofErr w:type="spellStart"/>
            <w:r>
              <w:rPr>
                <w:rFonts w:ascii="Sylfaen" w:hAnsi="Sylfaen" w:cs="Sylfaen"/>
                <w:sz w:val="18"/>
                <w:szCs w:val="18"/>
              </w:rPr>
              <w:t>ორგანიზაციას</w:t>
            </w:r>
            <w:proofErr w:type="spellEnd"/>
            <w:r>
              <w:rPr>
                <w:rFonts w:ascii="Sylfaen" w:hAnsi="Sylfaen"/>
                <w:sz w:val="18"/>
                <w:szCs w:val="18"/>
              </w:rPr>
              <w:t xml:space="preserve"> </w:t>
            </w:r>
            <w:proofErr w:type="spellStart"/>
            <w:r>
              <w:rPr>
                <w:rFonts w:ascii="Sylfaen" w:hAnsi="Sylfaen" w:cs="Sylfaen"/>
                <w:sz w:val="18"/>
                <w:szCs w:val="18"/>
              </w:rPr>
              <w:t>ყველა</w:t>
            </w:r>
            <w:proofErr w:type="spellEnd"/>
            <w:r>
              <w:rPr>
                <w:rFonts w:ascii="Sylfaen" w:hAnsi="Sylfaen"/>
                <w:sz w:val="18"/>
                <w:szCs w:val="18"/>
              </w:rPr>
              <w:t xml:space="preserve"> </w:t>
            </w:r>
            <w:proofErr w:type="spellStart"/>
            <w:r>
              <w:rPr>
                <w:rFonts w:ascii="Sylfaen" w:hAnsi="Sylfaen" w:cs="Sylfaen"/>
                <w:sz w:val="18"/>
                <w:szCs w:val="18"/>
              </w:rPr>
              <w:t>დონეზე</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წარმართავს</w:t>
            </w:r>
            <w:proofErr w:type="spellEnd"/>
            <w:r>
              <w:rPr>
                <w:rFonts w:ascii="Sylfaen" w:hAnsi="Sylfaen"/>
                <w:sz w:val="18"/>
                <w:szCs w:val="18"/>
              </w:rPr>
              <w:t xml:space="preserve"> </w:t>
            </w:r>
            <w:proofErr w:type="spellStart"/>
            <w:r>
              <w:rPr>
                <w:rFonts w:ascii="Sylfaen" w:hAnsi="Sylfaen" w:cs="Sylfaen"/>
                <w:sz w:val="18"/>
                <w:szCs w:val="18"/>
              </w:rPr>
              <w:t>მოლაპარაკებებს</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შეხვედრებს</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ორგანიზაციებთან</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მონაწილეობას</w:t>
            </w:r>
            <w:proofErr w:type="spellEnd"/>
            <w:r>
              <w:rPr>
                <w:rFonts w:ascii="Sylfaen" w:hAnsi="Sylfaen"/>
                <w:sz w:val="18"/>
                <w:szCs w:val="18"/>
              </w:rPr>
              <w:t xml:space="preserve"> </w:t>
            </w:r>
            <w:proofErr w:type="spellStart"/>
            <w:r>
              <w:rPr>
                <w:rFonts w:ascii="Sylfaen" w:hAnsi="Sylfaen" w:cs="Sylfaen"/>
                <w:sz w:val="18"/>
                <w:szCs w:val="18"/>
              </w:rPr>
              <w:t>ღებულობს</w:t>
            </w:r>
            <w:proofErr w:type="spellEnd"/>
            <w:r>
              <w:rPr>
                <w:rFonts w:ascii="Sylfaen" w:hAnsi="Sylfaen"/>
                <w:sz w:val="18"/>
                <w:szCs w:val="18"/>
              </w:rPr>
              <w:t xml:space="preserve"> </w:t>
            </w:r>
            <w:proofErr w:type="spellStart"/>
            <w:r>
              <w:rPr>
                <w:rFonts w:ascii="Sylfaen" w:hAnsi="Sylfaen" w:cs="Sylfaen"/>
                <w:sz w:val="18"/>
                <w:szCs w:val="18"/>
              </w:rPr>
              <w:t>მოლაპარაკებებში</w:t>
            </w:r>
            <w:proofErr w:type="spellEnd"/>
            <w:r>
              <w:rPr>
                <w:rFonts w:ascii="Sylfaen" w:hAnsi="Sylfaen"/>
                <w:sz w:val="18"/>
                <w:szCs w:val="18"/>
              </w:rPr>
              <w:t>/</w:t>
            </w:r>
            <w:proofErr w:type="spellStart"/>
            <w:r>
              <w:rPr>
                <w:rFonts w:ascii="Sylfaen" w:hAnsi="Sylfaen" w:cs="Sylfaen"/>
                <w:sz w:val="18"/>
                <w:szCs w:val="18"/>
              </w:rPr>
              <w:t>შეხვედრებში</w:t>
            </w:r>
            <w:proofErr w:type="spellEnd"/>
            <w:r>
              <w:rPr>
                <w:rFonts w:ascii="Sylfaen" w:hAnsi="Sylfaen"/>
                <w:sz w:val="18"/>
                <w:szCs w:val="18"/>
              </w:rPr>
              <w:t>;</w:t>
            </w:r>
          </w:p>
          <w:p w:rsidR="00D94479" w:rsidRDefault="00D94479">
            <w:pPr>
              <w:spacing w:line="276" w:lineRule="auto"/>
              <w:rPr>
                <w:rFonts w:ascii="Sylfaen" w:hAnsi="Sylfaen"/>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წარმომადგენლობითი</w:t>
            </w:r>
            <w:proofErr w:type="spellEnd"/>
            <w:r>
              <w:rPr>
                <w:rFonts w:ascii="Sylfaen" w:hAnsi="Sylfaen"/>
                <w:sz w:val="18"/>
                <w:szCs w:val="18"/>
              </w:rPr>
              <w:t xml:space="preserve"> </w:t>
            </w:r>
            <w:proofErr w:type="spellStart"/>
            <w:r>
              <w:rPr>
                <w:rFonts w:ascii="Sylfaen" w:hAnsi="Sylfaen" w:cs="Sylfaen"/>
                <w:sz w:val="18"/>
                <w:szCs w:val="18"/>
              </w:rPr>
              <w:t>უფლებამოსილების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w:t>
            </w:r>
            <w:proofErr w:type="spellEnd"/>
            <w:r>
              <w:rPr>
                <w:rFonts w:ascii="Sylfaen" w:hAnsi="Sylfaen" w:cs="Sylfaen"/>
                <w:sz w:val="18"/>
                <w:szCs w:val="18"/>
                <w:lang w:val="ka-GE"/>
              </w:rPr>
              <w:t>ა</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ქვემდებარე</w:t>
            </w:r>
            <w:proofErr w:type="spellEnd"/>
            <w:r>
              <w:rPr>
                <w:rFonts w:ascii="Sylfaen" w:hAnsi="Sylfaen"/>
                <w:bCs/>
              </w:rPr>
              <w:t xml:space="preserve"> </w:t>
            </w:r>
            <w:proofErr w:type="spellStart"/>
            <w:r>
              <w:rPr>
                <w:rFonts w:ascii="Sylfaen" w:hAnsi="Sylfaen"/>
                <w:bCs/>
              </w:rPr>
              <w:t>სტრუქტურული</w:t>
            </w:r>
            <w:proofErr w:type="spellEnd"/>
            <w:r>
              <w:rPr>
                <w:rFonts w:ascii="Sylfaen" w:hAnsi="Sylfaen"/>
                <w:bCs/>
              </w:rPr>
              <w:t xml:space="preserve"> </w:t>
            </w:r>
            <w:proofErr w:type="spellStart"/>
            <w:r>
              <w:rPr>
                <w:rFonts w:ascii="Sylfaen" w:hAnsi="Sylfaen"/>
                <w:bCs/>
              </w:rPr>
              <w:t>ერთეულების</w:t>
            </w:r>
            <w:proofErr w:type="spellEnd"/>
            <w:r>
              <w:rPr>
                <w:rFonts w:ascii="Sylfaen" w:hAnsi="Sylfaen"/>
                <w:bCs/>
              </w:rPr>
              <w:t xml:space="preserve"> </w:t>
            </w:r>
            <w:proofErr w:type="spellStart"/>
            <w:r>
              <w:rPr>
                <w:rFonts w:ascii="Sylfaen" w:hAnsi="Sylfaen"/>
                <w:bCs/>
              </w:rPr>
              <w:t>რაოდენობა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D94479" w:rsidRDefault="00D94479">
            <w:pPr>
              <w:spacing w:line="276" w:lineRule="auto"/>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სამზე</w:t>
            </w:r>
            <w:proofErr w:type="spellEnd"/>
            <w:r>
              <w:rPr>
                <w:rFonts w:ascii="Sylfaen" w:hAnsi="Sylfaen"/>
                <w:sz w:val="18"/>
                <w:szCs w:val="18"/>
              </w:rPr>
              <w:t xml:space="preserve"> </w:t>
            </w:r>
            <w:proofErr w:type="spellStart"/>
            <w:r>
              <w:rPr>
                <w:rFonts w:ascii="Sylfaen" w:hAnsi="Sylfaen" w:cs="Sylfaen"/>
                <w:sz w:val="18"/>
                <w:szCs w:val="18"/>
              </w:rPr>
              <w:t>მეტი</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ორი</w:t>
            </w:r>
            <w:proofErr w:type="spellEnd"/>
            <w:r>
              <w:rPr>
                <w:rFonts w:ascii="Sylfaen" w:hAnsi="Sylfaen"/>
                <w:sz w:val="18"/>
                <w:szCs w:val="18"/>
              </w:rPr>
              <w:t xml:space="preserve"> </w:t>
            </w:r>
            <w:proofErr w:type="spellStart"/>
            <w:r>
              <w:rPr>
                <w:rFonts w:ascii="Sylfaen" w:hAnsi="Sylfaen" w:cs="Sylfaen"/>
                <w:sz w:val="18"/>
                <w:szCs w:val="18"/>
              </w:rPr>
              <w:t>ან</w:t>
            </w:r>
            <w:proofErr w:type="spellEnd"/>
            <w:r>
              <w:rPr>
                <w:rFonts w:ascii="Sylfaen" w:hAnsi="Sylfaen"/>
                <w:sz w:val="18"/>
                <w:szCs w:val="18"/>
              </w:rPr>
              <w:t xml:space="preserve"> </w:t>
            </w:r>
            <w:proofErr w:type="spellStart"/>
            <w:r>
              <w:rPr>
                <w:rFonts w:ascii="Sylfaen" w:hAnsi="Sylfaen" w:cs="Sylfaen"/>
                <w:sz w:val="18"/>
                <w:szCs w:val="18"/>
              </w:rPr>
              <w:t>სამი</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ერთი</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r>
              <w:rPr>
                <w:rFonts w:ascii="Sylfaen" w:hAnsi="Sylfaen"/>
                <w:sz w:val="18"/>
                <w:szCs w:val="18"/>
              </w:rPr>
              <w:t>;</w:t>
            </w:r>
          </w:p>
          <w:p w:rsidR="00D94479" w:rsidRDefault="00D94479">
            <w:pPr>
              <w:spacing w:line="276" w:lineRule="auto"/>
              <w:rPr>
                <w:rFonts w:ascii="AcadNusx" w:hAnsi="AcadNusx"/>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განათლება</w:t>
            </w:r>
            <w:proofErr w:type="spellEnd"/>
            <w:r>
              <w:rPr>
                <w:rFonts w:ascii="Sylfaen" w:hAnsi="Sylfaen"/>
                <w:bCs/>
              </w:rPr>
              <w:t xml:space="preserve">, </w:t>
            </w:r>
            <w:proofErr w:type="spellStart"/>
            <w:r>
              <w:rPr>
                <w:rFonts w:ascii="Sylfaen" w:hAnsi="Sylfaen"/>
                <w:bCs/>
              </w:rPr>
              <w:t>ცოდნა</w:t>
            </w:r>
            <w:proofErr w:type="spellEnd"/>
            <w:r>
              <w:rPr>
                <w:rFonts w:ascii="Sylfaen" w:hAnsi="Sylfaen"/>
                <w:bCs/>
              </w:rPr>
              <w:t xml:space="preserve">, </w:t>
            </w:r>
            <w:proofErr w:type="spellStart"/>
            <w:r>
              <w:rPr>
                <w:rFonts w:ascii="Sylfaen" w:hAnsi="Sylfaen"/>
                <w:bCs/>
              </w:rPr>
              <w:t>უნარი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sz w:val="18"/>
                <w:szCs w:val="18"/>
              </w:rPr>
            </w:pPr>
            <w:proofErr w:type="spellStart"/>
            <w:r>
              <w:rPr>
                <w:rFonts w:ascii="Sylfaen" w:hAnsi="Sylfaen" w:cs="Sylfaen"/>
                <w:sz w:val="18"/>
                <w:szCs w:val="18"/>
              </w:rPr>
              <w:t>შესაბამისი</w:t>
            </w:r>
            <w:proofErr w:type="spellEnd"/>
            <w:r>
              <w:rPr>
                <w:rFonts w:ascii="AcadNusx" w:hAnsi="AcadNusx"/>
                <w:sz w:val="18"/>
                <w:szCs w:val="18"/>
              </w:rPr>
              <w:t xml:space="preserve"> </w:t>
            </w:r>
            <w:proofErr w:type="spellStart"/>
            <w:r>
              <w:rPr>
                <w:rFonts w:ascii="Sylfaen" w:hAnsi="Sylfaen" w:cs="Sylfaen"/>
                <w:sz w:val="18"/>
                <w:szCs w:val="18"/>
              </w:rPr>
              <w:t>დავალებების</w:t>
            </w:r>
            <w:proofErr w:type="spellEnd"/>
            <w:r>
              <w:rPr>
                <w:rFonts w:ascii="AcadNusx" w:hAnsi="AcadNusx"/>
                <w:sz w:val="18"/>
                <w:szCs w:val="18"/>
              </w:rPr>
              <w:t xml:space="preserve"> </w:t>
            </w:r>
            <w:proofErr w:type="spellStart"/>
            <w:r>
              <w:rPr>
                <w:rFonts w:ascii="Sylfaen" w:hAnsi="Sylfaen" w:cs="Sylfaen"/>
                <w:sz w:val="18"/>
                <w:szCs w:val="18"/>
              </w:rPr>
              <w:t>შესრულებისთვის</w:t>
            </w:r>
            <w:proofErr w:type="spellEnd"/>
            <w:r>
              <w:rPr>
                <w:rFonts w:ascii="AcadNusx" w:hAnsi="AcadNusx"/>
                <w:sz w:val="18"/>
                <w:szCs w:val="18"/>
              </w:rPr>
              <w:t xml:space="preserve"> </w:t>
            </w:r>
            <w:proofErr w:type="spellStart"/>
            <w:r>
              <w:rPr>
                <w:rFonts w:ascii="Sylfaen" w:hAnsi="Sylfaen" w:cs="Sylfaen"/>
                <w:sz w:val="18"/>
                <w:szCs w:val="18"/>
              </w:rPr>
              <w:t>მოთხოვნილი</w:t>
            </w:r>
            <w:proofErr w:type="spellEnd"/>
            <w:r>
              <w:rPr>
                <w:rFonts w:ascii="AcadNusx" w:hAnsi="AcadNusx"/>
                <w:sz w:val="18"/>
                <w:szCs w:val="18"/>
              </w:rPr>
              <w:t xml:space="preserve"> </w:t>
            </w:r>
            <w:proofErr w:type="spellStart"/>
            <w:r>
              <w:rPr>
                <w:rFonts w:ascii="Sylfaen" w:hAnsi="Sylfaen" w:cs="Sylfaen"/>
                <w:sz w:val="18"/>
                <w:szCs w:val="18"/>
              </w:rPr>
              <w:t>კომპეტენტურობა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უმაღლესი</w:t>
            </w:r>
            <w:proofErr w:type="spellEnd"/>
            <w:r>
              <w:rPr>
                <w:rFonts w:ascii="Sylfaen" w:hAnsi="Sylfaen"/>
                <w:sz w:val="18"/>
                <w:szCs w:val="18"/>
              </w:rPr>
              <w:t xml:space="preserve"> </w:t>
            </w:r>
            <w:proofErr w:type="spellStart"/>
            <w:r>
              <w:rPr>
                <w:rFonts w:ascii="Sylfaen" w:hAnsi="Sylfaen" w:cs="Sylfaen"/>
                <w:sz w:val="18"/>
                <w:szCs w:val="18"/>
              </w:rPr>
              <w:t>განათლება</w:t>
            </w:r>
            <w:proofErr w:type="spellEnd"/>
            <w:r>
              <w:rPr>
                <w:rFonts w:ascii="Sylfaen" w:hAnsi="Sylfaen"/>
                <w:sz w:val="18"/>
                <w:szCs w:val="18"/>
              </w:rPr>
              <w:t xml:space="preserve">, </w:t>
            </w:r>
            <w:proofErr w:type="spellStart"/>
            <w:r>
              <w:rPr>
                <w:rFonts w:ascii="Sylfaen" w:hAnsi="Sylfaen" w:cs="Sylfaen"/>
                <w:sz w:val="18"/>
                <w:szCs w:val="18"/>
              </w:rPr>
              <w:t>მაგისტრის</w:t>
            </w:r>
            <w:proofErr w:type="spellEnd"/>
            <w:r>
              <w:rPr>
                <w:rFonts w:ascii="Sylfaen" w:hAnsi="Sylfaen"/>
                <w:sz w:val="18"/>
                <w:szCs w:val="18"/>
              </w:rPr>
              <w:t xml:space="preserve"> </w:t>
            </w:r>
            <w:proofErr w:type="spellStart"/>
            <w:r>
              <w:rPr>
                <w:rFonts w:ascii="Sylfaen" w:hAnsi="Sylfaen" w:cs="Sylfaen"/>
                <w:sz w:val="18"/>
                <w:szCs w:val="18"/>
              </w:rPr>
              <w:t>ან</w:t>
            </w:r>
            <w:proofErr w:type="spellEnd"/>
            <w:r>
              <w:rPr>
                <w:rFonts w:ascii="Sylfaen" w:hAnsi="Sylfaen"/>
                <w:sz w:val="18"/>
                <w:szCs w:val="18"/>
              </w:rPr>
              <w:t xml:space="preserve"> </w:t>
            </w:r>
            <w:proofErr w:type="spellStart"/>
            <w:r>
              <w:rPr>
                <w:rFonts w:ascii="Sylfaen" w:hAnsi="Sylfaen" w:cs="Sylfaen"/>
                <w:sz w:val="18"/>
                <w:szCs w:val="18"/>
              </w:rPr>
              <w:t>დოქტორის</w:t>
            </w:r>
            <w:proofErr w:type="spellEnd"/>
            <w:r>
              <w:rPr>
                <w:rFonts w:ascii="Sylfaen" w:hAnsi="Sylfaen"/>
                <w:sz w:val="18"/>
                <w:szCs w:val="18"/>
              </w:rPr>
              <w:t xml:space="preserve"> </w:t>
            </w:r>
            <w:proofErr w:type="spellStart"/>
            <w:r>
              <w:rPr>
                <w:rFonts w:ascii="Sylfaen" w:hAnsi="Sylfaen" w:cs="Sylfaen"/>
                <w:sz w:val="18"/>
                <w:szCs w:val="18"/>
              </w:rPr>
              <w:t>აკადემიური</w:t>
            </w:r>
            <w:proofErr w:type="spellEnd"/>
            <w:r>
              <w:rPr>
                <w:rFonts w:ascii="Sylfaen" w:hAnsi="Sylfaen"/>
                <w:sz w:val="18"/>
                <w:szCs w:val="18"/>
              </w:rPr>
              <w:t xml:space="preserve"> </w:t>
            </w:r>
            <w:proofErr w:type="spellStart"/>
            <w:r>
              <w:rPr>
                <w:rFonts w:ascii="Sylfaen" w:hAnsi="Sylfaen" w:cs="Sylfaen"/>
                <w:sz w:val="18"/>
                <w:szCs w:val="18"/>
              </w:rPr>
              <w:t>ხარისხი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უმაღლესი</w:t>
            </w:r>
            <w:proofErr w:type="spellEnd"/>
            <w:r>
              <w:rPr>
                <w:rFonts w:ascii="Sylfaen" w:hAnsi="Sylfaen"/>
                <w:sz w:val="18"/>
                <w:szCs w:val="18"/>
              </w:rPr>
              <w:t xml:space="preserve"> </w:t>
            </w:r>
            <w:proofErr w:type="spellStart"/>
            <w:r>
              <w:rPr>
                <w:rFonts w:ascii="Sylfaen" w:hAnsi="Sylfaen" w:cs="Sylfaen"/>
                <w:sz w:val="18"/>
                <w:szCs w:val="18"/>
              </w:rPr>
              <w:t>განათლება</w:t>
            </w:r>
            <w:proofErr w:type="spellEnd"/>
            <w:r>
              <w:rPr>
                <w:rFonts w:ascii="Sylfaen" w:hAnsi="Sylfaen"/>
                <w:sz w:val="18"/>
                <w:szCs w:val="18"/>
              </w:rPr>
              <w:t xml:space="preserve">, </w:t>
            </w:r>
            <w:proofErr w:type="spellStart"/>
            <w:r>
              <w:rPr>
                <w:rFonts w:ascii="Sylfaen" w:hAnsi="Sylfaen" w:cs="Sylfaen"/>
                <w:sz w:val="18"/>
                <w:szCs w:val="18"/>
              </w:rPr>
              <w:t>ბაკალავრის</w:t>
            </w:r>
            <w:proofErr w:type="spellEnd"/>
            <w:r>
              <w:rPr>
                <w:rFonts w:ascii="Sylfaen" w:hAnsi="Sylfaen"/>
                <w:sz w:val="18"/>
                <w:szCs w:val="18"/>
              </w:rPr>
              <w:t xml:space="preserve"> </w:t>
            </w:r>
            <w:proofErr w:type="spellStart"/>
            <w:r>
              <w:rPr>
                <w:rFonts w:ascii="Sylfaen" w:hAnsi="Sylfaen" w:cs="Sylfaen"/>
                <w:sz w:val="18"/>
                <w:szCs w:val="18"/>
              </w:rPr>
              <w:t>აკადემიური</w:t>
            </w:r>
            <w:proofErr w:type="spellEnd"/>
            <w:r>
              <w:rPr>
                <w:rFonts w:ascii="Sylfaen" w:hAnsi="Sylfaen"/>
                <w:sz w:val="18"/>
                <w:szCs w:val="18"/>
              </w:rPr>
              <w:t xml:space="preserve"> </w:t>
            </w:r>
            <w:proofErr w:type="spellStart"/>
            <w:r>
              <w:rPr>
                <w:rFonts w:ascii="Sylfaen" w:hAnsi="Sylfaen" w:cs="Sylfaen"/>
                <w:sz w:val="18"/>
                <w:szCs w:val="18"/>
              </w:rPr>
              <w:t>ხარისხი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პროფესიული</w:t>
            </w:r>
            <w:proofErr w:type="spellEnd"/>
            <w:r>
              <w:rPr>
                <w:rFonts w:ascii="Sylfaen" w:hAnsi="Sylfaen"/>
                <w:sz w:val="18"/>
                <w:szCs w:val="18"/>
              </w:rPr>
              <w:t xml:space="preserve"> </w:t>
            </w:r>
            <w:proofErr w:type="spellStart"/>
            <w:r>
              <w:rPr>
                <w:rFonts w:ascii="Sylfaen" w:hAnsi="Sylfaen" w:cs="Sylfaen"/>
                <w:sz w:val="18"/>
                <w:szCs w:val="18"/>
              </w:rPr>
              <w:t>განათლება</w:t>
            </w:r>
            <w:proofErr w:type="spellEnd"/>
            <w:r>
              <w:rPr>
                <w:rFonts w:ascii="Sylfaen" w:hAnsi="Sylfaen"/>
                <w:sz w:val="18"/>
                <w:szCs w:val="18"/>
              </w:rPr>
              <w:t>;</w:t>
            </w:r>
          </w:p>
          <w:p w:rsidR="00D94479" w:rsidRDefault="00D94479">
            <w:pPr>
              <w:spacing w:line="276" w:lineRule="auto"/>
              <w:rPr>
                <w:rFonts w:ascii="Sylfaen" w:hAnsi="Sylfaen"/>
                <w:sz w:val="18"/>
                <w:szCs w:val="18"/>
                <w:lang w:val="ka-GE"/>
              </w:rPr>
            </w:pPr>
            <w:r>
              <w:rPr>
                <w:rFonts w:ascii="Sylfaen" w:hAnsi="Sylfaen"/>
                <w:sz w:val="18"/>
                <w:szCs w:val="18"/>
              </w:rPr>
              <w:t xml:space="preserve">0 - </w:t>
            </w:r>
            <w:proofErr w:type="spellStart"/>
            <w:r>
              <w:rPr>
                <w:rFonts w:ascii="Sylfaen" w:hAnsi="Sylfaen" w:cs="Sylfaen"/>
                <w:sz w:val="18"/>
                <w:szCs w:val="18"/>
              </w:rPr>
              <w:t>სრული</w:t>
            </w:r>
            <w:proofErr w:type="spellEnd"/>
            <w:r>
              <w:rPr>
                <w:rFonts w:ascii="Sylfaen" w:hAnsi="Sylfaen"/>
                <w:sz w:val="18"/>
                <w:szCs w:val="18"/>
              </w:rPr>
              <w:t xml:space="preserve"> </w:t>
            </w:r>
            <w:proofErr w:type="spellStart"/>
            <w:r>
              <w:rPr>
                <w:rFonts w:ascii="Sylfaen" w:hAnsi="Sylfaen" w:cs="Sylfaen"/>
                <w:sz w:val="18"/>
                <w:szCs w:val="18"/>
              </w:rPr>
              <w:t>ზოგადი</w:t>
            </w:r>
            <w:proofErr w:type="spellEnd"/>
            <w:r>
              <w:rPr>
                <w:rFonts w:ascii="Sylfaen" w:hAnsi="Sylfaen"/>
                <w:sz w:val="18"/>
                <w:szCs w:val="18"/>
              </w:rPr>
              <w:t xml:space="preserve"> </w:t>
            </w:r>
            <w:proofErr w:type="spellStart"/>
            <w:r>
              <w:rPr>
                <w:rFonts w:ascii="Sylfaen" w:hAnsi="Sylfaen" w:cs="Sylfaen"/>
                <w:sz w:val="18"/>
                <w:szCs w:val="18"/>
              </w:rPr>
              <w:t>განათლებ</w:t>
            </w:r>
            <w:proofErr w:type="spellEnd"/>
            <w:r>
              <w:rPr>
                <w:rFonts w:ascii="Sylfaen" w:hAnsi="Sylfaen" w:cs="Sylfaen"/>
                <w:sz w:val="18"/>
                <w:szCs w:val="18"/>
                <w:lang w:val="ka-GE"/>
              </w:rPr>
              <w:t>ა</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სამუშაო</w:t>
            </w:r>
            <w:proofErr w:type="spellEnd"/>
            <w:r>
              <w:rPr>
                <w:rFonts w:ascii="Sylfaen" w:hAnsi="Sylfaen"/>
                <w:bCs/>
              </w:rPr>
              <w:t xml:space="preserve"> </w:t>
            </w:r>
            <w:proofErr w:type="spellStart"/>
            <w:r>
              <w:rPr>
                <w:rFonts w:ascii="Sylfaen" w:hAnsi="Sylfaen"/>
                <w:bCs/>
              </w:rPr>
              <w:t>გამოცდილება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sz w:val="18"/>
                <w:szCs w:val="18"/>
              </w:rPr>
            </w:pPr>
            <w:proofErr w:type="spellStart"/>
            <w:r>
              <w:rPr>
                <w:rFonts w:ascii="Sylfaen" w:hAnsi="Sylfaen" w:cs="Sylfaen"/>
                <w:sz w:val="18"/>
                <w:szCs w:val="18"/>
              </w:rPr>
              <w:t>თანამდებობისთვის</w:t>
            </w:r>
            <w:proofErr w:type="spellEnd"/>
            <w:r>
              <w:rPr>
                <w:rFonts w:ascii="AcadNusx" w:hAnsi="AcadNusx"/>
                <w:sz w:val="18"/>
                <w:szCs w:val="18"/>
              </w:rPr>
              <w:t xml:space="preserve"> </w:t>
            </w:r>
            <w:proofErr w:type="spellStart"/>
            <w:r>
              <w:rPr>
                <w:rFonts w:ascii="Sylfaen" w:hAnsi="Sylfaen" w:cs="Sylfaen"/>
                <w:sz w:val="18"/>
                <w:szCs w:val="18"/>
              </w:rPr>
              <w:t>საჭირო</w:t>
            </w:r>
            <w:proofErr w:type="spellEnd"/>
            <w:r>
              <w:rPr>
                <w:rFonts w:ascii="AcadNusx" w:hAnsi="AcadNusx"/>
                <w:sz w:val="18"/>
                <w:szCs w:val="18"/>
              </w:rPr>
              <w:t xml:space="preserve"> </w:t>
            </w:r>
            <w:proofErr w:type="spellStart"/>
            <w:r>
              <w:rPr>
                <w:rFonts w:ascii="Sylfaen" w:hAnsi="Sylfaen" w:cs="Sylfaen"/>
                <w:sz w:val="18"/>
                <w:szCs w:val="18"/>
              </w:rPr>
              <w:t>სამუშაო</w:t>
            </w:r>
            <w:proofErr w:type="spellEnd"/>
            <w:r>
              <w:rPr>
                <w:rFonts w:ascii="AcadNusx" w:hAnsi="AcadNusx"/>
                <w:sz w:val="18"/>
                <w:szCs w:val="18"/>
              </w:rPr>
              <w:t xml:space="preserve"> </w:t>
            </w:r>
            <w:proofErr w:type="spellStart"/>
            <w:r>
              <w:rPr>
                <w:rFonts w:ascii="Sylfaen" w:hAnsi="Sylfaen" w:cs="Sylfaen"/>
                <w:sz w:val="18"/>
                <w:szCs w:val="18"/>
              </w:rPr>
              <w:t>სტაჟი</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r>
              <w:rPr>
                <w:rFonts w:ascii="Sylfaen" w:hAnsi="Sylfaen"/>
                <w:sz w:val="18"/>
                <w:szCs w:val="18"/>
                <w:lang w:val="ka-GE"/>
              </w:rPr>
              <w:t xml:space="preserve">3 </w:t>
            </w:r>
            <w:proofErr w:type="spellStart"/>
            <w:r>
              <w:rPr>
                <w:rFonts w:ascii="Sylfaen" w:hAnsi="Sylfaen" w:cs="Sylfaen"/>
                <w:sz w:val="18"/>
                <w:szCs w:val="18"/>
              </w:rPr>
              <w:t>წელზე</w:t>
            </w:r>
            <w:proofErr w:type="spellEnd"/>
            <w:r>
              <w:rPr>
                <w:rFonts w:ascii="Sylfaen" w:hAnsi="Sylfaen"/>
                <w:sz w:val="18"/>
                <w:szCs w:val="18"/>
              </w:rPr>
              <w:t xml:space="preserve"> </w:t>
            </w:r>
            <w:proofErr w:type="spellStart"/>
            <w:r>
              <w:rPr>
                <w:rFonts w:ascii="Sylfaen" w:hAnsi="Sylfaen" w:cs="Sylfaen"/>
                <w:sz w:val="18"/>
                <w:szCs w:val="18"/>
              </w:rPr>
              <w:t>მეტი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r>
              <w:rPr>
                <w:rFonts w:ascii="Sylfaen" w:hAnsi="Sylfaen"/>
                <w:sz w:val="18"/>
                <w:szCs w:val="18"/>
                <w:lang w:val="ka-GE"/>
              </w:rPr>
              <w:t>1</w:t>
            </w:r>
            <w:r>
              <w:rPr>
                <w:rFonts w:ascii="Sylfaen" w:hAnsi="Sylfaen"/>
                <w:sz w:val="18"/>
                <w:szCs w:val="18"/>
              </w:rPr>
              <w:t>-</w:t>
            </w:r>
            <w:proofErr w:type="spellStart"/>
            <w:r>
              <w:rPr>
                <w:rFonts w:ascii="Sylfaen" w:hAnsi="Sylfaen" w:cs="Sylfaen"/>
                <w:sz w:val="18"/>
                <w:szCs w:val="18"/>
              </w:rPr>
              <w:t>დან</w:t>
            </w:r>
            <w:proofErr w:type="spellEnd"/>
            <w:r>
              <w:rPr>
                <w:rFonts w:ascii="Sylfaen" w:hAnsi="Sylfaen"/>
                <w:sz w:val="18"/>
                <w:szCs w:val="18"/>
              </w:rPr>
              <w:t xml:space="preserve"> </w:t>
            </w:r>
            <w:r>
              <w:rPr>
                <w:rFonts w:ascii="Sylfaen" w:hAnsi="Sylfaen"/>
                <w:sz w:val="18"/>
                <w:szCs w:val="18"/>
                <w:lang w:val="ka-GE"/>
              </w:rPr>
              <w:t xml:space="preserve">3 </w:t>
            </w:r>
            <w:proofErr w:type="spellStart"/>
            <w:r>
              <w:rPr>
                <w:rFonts w:ascii="Sylfaen" w:hAnsi="Sylfaen" w:cs="Sylfaen"/>
                <w:sz w:val="18"/>
                <w:szCs w:val="18"/>
              </w:rPr>
              <w:t>წლამდე</w:t>
            </w:r>
            <w:proofErr w:type="spellEnd"/>
            <w:r>
              <w:rPr>
                <w:rFonts w:ascii="Sylfaen" w:hAnsi="Sylfaen"/>
                <w:sz w:val="18"/>
                <w:szCs w:val="18"/>
              </w:rPr>
              <w:t>;</w:t>
            </w:r>
          </w:p>
          <w:p w:rsidR="00D94479" w:rsidRDefault="00D94479">
            <w:pPr>
              <w:spacing w:line="276" w:lineRule="auto"/>
              <w:rPr>
                <w:rFonts w:ascii="Sylfaen" w:hAnsi="Sylfaen"/>
                <w:sz w:val="18"/>
                <w:szCs w:val="18"/>
                <w:lang w:val="ka-GE"/>
              </w:rPr>
            </w:pPr>
            <w:r>
              <w:rPr>
                <w:rFonts w:ascii="Sylfaen" w:hAnsi="Sylfaen"/>
                <w:sz w:val="18"/>
                <w:szCs w:val="18"/>
              </w:rPr>
              <w:t>1 – 1</w:t>
            </w:r>
            <w:r>
              <w:rPr>
                <w:rFonts w:ascii="Sylfaen" w:hAnsi="Sylfaen"/>
                <w:sz w:val="18"/>
                <w:szCs w:val="18"/>
                <w:lang w:val="ka-GE"/>
              </w:rPr>
              <w:t xml:space="preserve"> - წელზე ნაკლები;</w:t>
            </w:r>
          </w:p>
          <w:p w:rsidR="00D94479" w:rsidRDefault="00D94479">
            <w:pPr>
              <w:spacing w:line="276" w:lineRule="auto"/>
              <w:rPr>
                <w:rFonts w:ascii="Sylfaen" w:hAnsi="Sylfaen"/>
                <w:sz w:val="18"/>
                <w:szCs w:val="18"/>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მოეთხოვება</w:t>
            </w:r>
            <w:proofErr w:type="spellEnd"/>
          </w:p>
        </w:tc>
      </w:tr>
    </w:tbl>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lang w:val="ka-GE"/>
        </w:rPr>
      </w:pPr>
      <w:r>
        <w:rPr>
          <w:rFonts w:hint="eastAsia"/>
          <w:color w:val="auto"/>
          <w:sz w:val="24"/>
          <w:szCs w:val="24"/>
          <w:lang w:val="ka-GE"/>
        </w:rPr>
        <w:t>თარიღი</w:t>
      </w:r>
      <w:r>
        <w:rPr>
          <w:color w:val="auto"/>
          <w:sz w:val="24"/>
          <w:szCs w:val="24"/>
          <w:lang w:val="ka-GE"/>
        </w:rPr>
        <w:t xml:space="preserve">                                                                                       --------------------------------------</w:t>
      </w:r>
    </w:p>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rPr>
      </w:pPr>
      <w:r>
        <w:rPr>
          <w:rFonts w:hint="eastAsia"/>
          <w:color w:val="auto"/>
          <w:sz w:val="24"/>
          <w:szCs w:val="24"/>
          <w:lang w:val="ka-GE"/>
        </w:rPr>
        <w:lastRenderedPageBreak/>
        <w:t>ხელმძღვანელის</w:t>
      </w:r>
      <w:r>
        <w:rPr>
          <w:color w:val="auto"/>
          <w:sz w:val="24"/>
          <w:szCs w:val="24"/>
          <w:lang w:val="ka-GE"/>
        </w:rPr>
        <w:t xml:space="preserve"> </w:t>
      </w:r>
      <w:r>
        <w:rPr>
          <w:rFonts w:hint="eastAsia"/>
          <w:color w:val="auto"/>
          <w:sz w:val="24"/>
          <w:szCs w:val="24"/>
          <w:lang w:val="ka-GE"/>
        </w:rPr>
        <w:t>ხელმოწერა</w:t>
      </w:r>
      <w:r>
        <w:rPr>
          <w:color w:val="auto"/>
          <w:sz w:val="24"/>
          <w:szCs w:val="24"/>
          <w:lang w:val="ka-GE"/>
        </w:rPr>
        <w:t xml:space="preserve">                                                --------------------------------------</w:t>
      </w: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rFonts w:ascii="Sylfaen" w:hAnsi="Sylfaen"/>
          <w:b/>
          <w:color w:val="auto"/>
          <w:sz w:val="24"/>
          <w:szCs w:val="24"/>
          <w:lang w:val="ka-GE"/>
        </w:rPr>
      </w:pPr>
      <w:r>
        <w:rPr>
          <w:rFonts w:ascii="Sylfaen" w:hAnsi="Sylfaen"/>
          <w:b/>
          <w:color w:val="auto"/>
          <w:sz w:val="24"/>
          <w:szCs w:val="24"/>
          <w:lang w:val="ka-GE"/>
        </w:rPr>
        <w:t>დანართი 1. ენის ცოდნის დონის განმარტება</w:t>
      </w:r>
    </w:p>
    <w:p w:rsidR="00D94479" w:rsidRDefault="00D94479" w:rsidP="00D94479">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73"/>
        <w:gridCol w:w="8503"/>
      </w:tblGrid>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b/>
                <w:color w:val="auto"/>
                <w:sz w:val="24"/>
                <w:szCs w:val="24"/>
                <w:lang w:val="ka-GE"/>
              </w:rPr>
            </w:pPr>
            <w:r>
              <w:rPr>
                <w:rFonts w:ascii="Sylfaen" w:hAnsi="Sylfaen"/>
                <w:b/>
                <w:color w:val="auto"/>
                <w:sz w:val="24"/>
                <w:szCs w:val="24"/>
                <w:lang w:val="ka-GE"/>
              </w:rPr>
              <w:t>დონე</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center"/>
              <w:rPr>
                <w:rFonts w:ascii="Sylfaen" w:hAnsi="Sylfaen"/>
                <w:b/>
                <w:color w:val="auto"/>
                <w:sz w:val="24"/>
                <w:szCs w:val="24"/>
                <w:lang w:val="ka-GE"/>
              </w:rPr>
            </w:pPr>
            <w:r>
              <w:rPr>
                <w:rFonts w:ascii="Sylfaen" w:hAnsi="Sylfaen"/>
                <w:b/>
                <w:color w:val="auto"/>
                <w:sz w:val="24"/>
                <w:szCs w:val="24"/>
                <w:lang w:val="ka-GE"/>
              </w:rPr>
              <w:t>აღწერა</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A1</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A2</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B1</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Pr>
                <w:rFonts w:ascii="Arial" w:eastAsia="Times New Roman" w:hAnsi="Arial" w:cs="Arial"/>
                <w:color w:val="auto"/>
                <w:lang w:val="ka-GE"/>
              </w:rPr>
              <w:t xml:space="preserve"> </w:t>
            </w:r>
            <w:r>
              <w:rPr>
                <w:rFonts w:ascii="Sylfaen" w:eastAsia="Times New Roman" w:hAnsi="Sylfaen" w:cs="Arial"/>
                <w:color w:val="auto"/>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B2</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C1</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hAnsi="Sylfaen"/>
                <w:color w:val="auto"/>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C2</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hAnsi="Sylfaen"/>
                <w:color w:val="auto"/>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b/>
          <w:sz w:val="24"/>
          <w:szCs w:val="24"/>
          <w:lang w:val="ka-GE"/>
        </w:rPr>
      </w:pPr>
      <w:r>
        <w:rPr>
          <w:rFonts w:ascii="Sylfaen" w:hAnsi="Sylfaen"/>
          <w:b/>
          <w:sz w:val="24"/>
          <w:szCs w:val="24"/>
          <w:lang w:val="ka-GE"/>
        </w:rPr>
        <w:t>დანართი 2.</w:t>
      </w:r>
      <w:r>
        <w:rPr>
          <w:rFonts w:ascii="Sylfaen" w:hAnsi="Sylfaen"/>
          <w:sz w:val="24"/>
          <w:szCs w:val="24"/>
          <w:lang w:val="ka-GE"/>
        </w:rPr>
        <w:t xml:space="preserve"> </w:t>
      </w:r>
      <w:r>
        <w:rPr>
          <w:rFonts w:ascii="Sylfaen" w:hAnsi="Sylfaen"/>
          <w:b/>
          <w:sz w:val="24"/>
          <w:szCs w:val="24"/>
          <w:lang w:val="ka-GE"/>
        </w:rPr>
        <w:t xml:space="preserve"> კომპეტენციები </w:t>
      </w:r>
    </w:p>
    <w:p w:rsidR="00D94479" w:rsidRDefault="00D94479" w:rsidP="00D94479">
      <w:pPr>
        <w:rPr>
          <w:rFonts w:ascii="Sylfaen" w:hAnsi="Sylfaen" w:cs="Courier New"/>
          <w:sz w:val="24"/>
          <w:szCs w:val="24"/>
          <w:lang w:val="ka-GE"/>
        </w:rPr>
      </w:pPr>
      <w:r>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D94479" w:rsidRDefault="00D94479" w:rsidP="00D94479">
      <w:pPr>
        <w:rPr>
          <w:rFonts w:ascii="Sylfaen" w:hAnsi="Sylfaen" w:cs="Courier New"/>
          <w:sz w:val="24"/>
          <w:szCs w:val="24"/>
          <w:lang w:val="ka-GE"/>
        </w:rPr>
      </w:pP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Pr>
          <w:rFonts w:ascii="Sylfaen" w:hAnsi="Sylfaen" w:cs="Courier New"/>
          <w:b/>
          <w:sz w:val="24"/>
          <w:szCs w:val="24"/>
          <w:lang w:val="ka-GE"/>
        </w:rPr>
        <w:t xml:space="preserve">კომპეტენციის განმარტება: </w:t>
      </w:r>
      <w:r>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Pr>
          <w:rFonts w:ascii="Sylfaen" w:hAnsi="Sylfaen" w:cs="Courier New"/>
          <w:b/>
          <w:sz w:val="24"/>
          <w:szCs w:val="24"/>
          <w:lang w:val="ka-GE"/>
        </w:rPr>
        <w:t xml:space="preserve">ინსტრუქცია: </w:t>
      </w:r>
      <w:r>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cs="Sylfaen"/>
                <w:b/>
                <w:sz w:val="24"/>
                <w:szCs w:val="24"/>
                <w:lang w:val="ka-GE"/>
              </w:rPr>
              <w:t>მმართველობა</w:t>
            </w:r>
            <w:r>
              <w:rPr>
                <w:rFonts w:ascii="Sylfaen" w:hAnsi="Sylfaen"/>
                <w:b/>
                <w:sz w:val="24"/>
                <w:szCs w:val="24"/>
                <w:lang w:val="ka-GE"/>
              </w:rPr>
              <w:t xml:space="preserve"> - ლიდერობა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3"/>
              </w:numPr>
              <w:autoSpaceDE w:val="0"/>
              <w:autoSpaceDN w:val="0"/>
              <w:adjustRightInd w:val="0"/>
              <w:rPr>
                <w:rFonts w:ascii="Sylfaen" w:hAnsi="Sylfaen"/>
                <w:sz w:val="24"/>
                <w:szCs w:val="24"/>
                <w:lang w:val="ka-GE"/>
              </w:rPr>
            </w:pPr>
            <w:r>
              <w:rPr>
                <w:rFonts w:ascii="Sylfaen" w:hAnsi="Sylfaen"/>
                <w:sz w:val="24"/>
                <w:szCs w:val="24"/>
                <w:lang w:val="ka-GE"/>
              </w:rPr>
              <w:t>მართავს თანასწორობის და გამჭვირვალობის პრინციპის დაცვით</w:t>
            </w:r>
          </w:p>
          <w:p w:rsidR="00D94479" w:rsidRDefault="00D94479">
            <w:pPr>
              <w:pStyle w:val="ListParagraph"/>
              <w:numPr>
                <w:ilvl w:val="0"/>
                <w:numId w:val="3"/>
              </w:numPr>
              <w:autoSpaceDE w:val="0"/>
              <w:autoSpaceDN w:val="0"/>
              <w:adjustRightInd w:val="0"/>
              <w:rPr>
                <w:rFonts w:ascii="Sylfaen" w:hAnsi="Sylfaen"/>
                <w:sz w:val="24"/>
                <w:szCs w:val="24"/>
                <w:lang w:val="ka-GE"/>
              </w:rPr>
            </w:pPr>
            <w:r>
              <w:rPr>
                <w:rFonts w:ascii="Sylfaen" w:hAnsi="Sylfaen"/>
                <w:sz w:val="24"/>
                <w:szCs w:val="24"/>
                <w:lang w:val="ka-GE"/>
              </w:rPr>
              <w:t>ქმნის სამუშაოს შესრულების სტანდარტებს</w:t>
            </w:r>
          </w:p>
          <w:p w:rsidR="00D94479" w:rsidRDefault="00D94479">
            <w:pPr>
              <w:pStyle w:val="ListParagraph"/>
              <w:numPr>
                <w:ilvl w:val="0"/>
                <w:numId w:val="3"/>
              </w:numPr>
              <w:autoSpaceDE w:val="0"/>
              <w:autoSpaceDN w:val="0"/>
              <w:adjustRightInd w:val="0"/>
              <w:rPr>
                <w:rFonts w:ascii="Sylfaen" w:hAnsi="Sylfaen"/>
                <w:sz w:val="24"/>
                <w:szCs w:val="24"/>
                <w:lang w:val="ka-GE"/>
              </w:rPr>
            </w:pPr>
            <w:r>
              <w:rPr>
                <w:rFonts w:ascii="Sylfaen" w:hAnsi="Sylfaen"/>
                <w:sz w:val="24"/>
                <w:szCs w:val="24"/>
                <w:lang w:val="ka-GE"/>
              </w:rPr>
              <w:t>ავითარებს ორგანიზაციულ კულტურას</w:t>
            </w:r>
          </w:p>
          <w:p w:rsidR="00D94479" w:rsidRDefault="00D94479">
            <w:pPr>
              <w:pStyle w:val="ListParagraph"/>
              <w:numPr>
                <w:ilvl w:val="0"/>
                <w:numId w:val="4"/>
              </w:numPr>
              <w:autoSpaceDE w:val="0"/>
              <w:autoSpaceDN w:val="0"/>
              <w:adjustRightInd w:val="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D94479" w:rsidRDefault="00D94479">
            <w:pPr>
              <w:pStyle w:val="ListParagraph"/>
              <w:numPr>
                <w:ilvl w:val="0"/>
                <w:numId w:val="4"/>
              </w:numPr>
              <w:autoSpaceDE w:val="0"/>
              <w:autoSpaceDN w:val="0"/>
              <w:adjustRightInd w:val="0"/>
              <w:rPr>
                <w:rFonts w:ascii="Sylfaen" w:hAnsi="Sylfaen"/>
                <w:sz w:val="24"/>
                <w:szCs w:val="24"/>
                <w:lang w:val="ka-GE"/>
              </w:rPr>
            </w:pPr>
            <w:r>
              <w:rPr>
                <w:rFonts w:ascii="Sylfaen" w:hAnsi="Sylfaen"/>
                <w:sz w:val="24"/>
                <w:szCs w:val="24"/>
                <w:lang w:val="ka-GE"/>
              </w:rPr>
              <w:t>ესმის როგორ მოიპოვოს და გადაანაწილოს რესურსები</w:t>
            </w:r>
          </w:p>
          <w:p w:rsidR="00D94479" w:rsidRDefault="00D94479">
            <w:pPr>
              <w:pStyle w:val="ListParagraph"/>
              <w:numPr>
                <w:ilvl w:val="0"/>
                <w:numId w:val="4"/>
              </w:numPr>
              <w:autoSpaceDE w:val="0"/>
              <w:autoSpaceDN w:val="0"/>
              <w:adjustRightInd w:val="0"/>
              <w:rPr>
                <w:rFonts w:ascii="Sylfaen" w:hAnsi="Sylfaen"/>
                <w:sz w:val="24"/>
                <w:szCs w:val="24"/>
                <w:lang w:val="ka-GE"/>
              </w:rPr>
            </w:pPr>
            <w:r>
              <w:rPr>
                <w:rFonts w:ascii="Sylfaen" w:hAnsi="Sylfaen"/>
                <w:sz w:val="24"/>
                <w:szCs w:val="24"/>
                <w:lang w:val="ka-GE"/>
              </w:rPr>
              <w:t>ესმის ცოდნის მართვისა და გაზიარების სისტემები</w:t>
            </w:r>
            <w:r>
              <w:rPr>
                <w:rFonts w:ascii="Sylfaen" w:hAnsi="Sylfaen"/>
                <w:sz w:val="24"/>
                <w:szCs w:val="24"/>
              </w:rPr>
              <w:t xml:space="preserve">, </w:t>
            </w:r>
            <w:r>
              <w:rPr>
                <w:rFonts w:ascii="Sylfaen" w:hAnsi="Sylfaen"/>
                <w:sz w:val="24"/>
                <w:szCs w:val="24"/>
                <w:lang w:val="ka-GE"/>
              </w:rPr>
              <w:t>მეთოდები</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სტრატეგიული და კომპლექსური აზროვნების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იყენებს  გადაწყვეტილების მიღების სხვადასხვა მიდგომებს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lastRenderedPageBreak/>
              <w:t>ავლენს ცვლილებების ინიცირების ან/ და მართვის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ორგანიზაციული სტრუქტურის და პროცესების ანალიზის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გუნდის განვითარების უნარს</w:t>
            </w:r>
          </w:p>
          <w:p w:rsidR="00D94479" w:rsidRDefault="00D94479">
            <w:pPr>
              <w:pStyle w:val="ListParagraph"/>
              <w:numPr>
                <w:ilvl w:val="0"/>
                <w:numId w:val="5"/>
              </w:numPr>
              <w:autoSpaceDE w:val="0"/>
              <w:autoSpaceDN w:val="0"/>
              <w:adjustRightInd w:val="0"/>
              <w:rPr>
                <w:rFonts w:ascii="Sylfaen" w:hAnsi="Sylfaen"/>
                <w:b/>
                <w:sz w:val="24"/>
                <w:szCs w:val="24"/>
                <w:lang w:val="ka-GE"/>
              </w:rPr>
            </w:pPr>
            <w:r>
              <w:rPr>
                <w:rFonts w:ascii="Sylfaen" w:hAnsi="Sylfaen"/>
                <w:sz w:val="24"/>
                <w:szCs w:val="24"/>
                <w:lang w:val="ka-GE"/>
              </w:rPr>
              <w:t>ავლენს ინოვაციების ინიცირების და მართვის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cs="Sylfaen"/>
                <w:b/>
                <w:sz w:val="24"/>
                <w:szCs w:val="24"/>
                <w:lang w:val="ka-GE"/>
              </w:rPr>
              <w:lastRenderedPageBreak/>
              <w:t>ადამიანური</w:t>
            </w:r>
            <w:r>
              <w:rPr>
                <w:rFonts w:ascii="Sylfaen" w:hAnsi="Sylfaen"/>
                <w:b/>
                <w:sz w:val="24"/>
                <w:szCs w:val="24"/>
                <w:lang w:val="ka-GE"/>
              </w:rPr>
              <w:t xml:space="preserve"> რესურსების მართვა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6"/>
              </w:numPr>
              <w:autoSpaceDE w:val="0"/>
              <w:autoSpaceDN w:val="0"/>
              <w:adjustRightInd w:val="0"/>
              <w:rPr>
                <w:rFonts w:ascii="Sylfaen" w:hAnsi="Sylfaen"/>
                <w:sz w:val="24"/>
                <w:szCs w:val="24"/>
                <w:lang w:val="ka-GE"/>
              </w:rPr>
            </w:pPr>
            <w:r>
              <w:rPr>
                <w:rFonts w:ascii="Sylfaen" w:hAnsi="Sylfaen"/>
                <w:sz w:val="24"/>
                <w:szCs w:val="24"/>
                <w:lang w:val="ka-GE"/>
              </w:rPr>
              <w:t>ესმის სამუშაოს ანალიზი და სამუშაოს დიზაინი</w:t>
            </w:r>
          </w:p>
          <w:p w:rsidR="00D94479" w:rsidRDefault="00D94479">
            <w:pPr>
              <w:pStyle w:val="ListParagraph"/>
              <w:numPr>
                <w:ilvl w:val="0"/>
                <w:numId w:val="6"/>
              </w:numPr>
              <w:autoSpaceDE w:val="0"/>
              <w:autoSpaceDN w:val="0"/>
              <w:adjustRightInd w:val="0"/>
              <w:rPr>
                <w:rFonts w:ascii="Sylfaen" w:hAnsi="Sylfaen"/>
                <w:sz w:val="24"/>
                <w:szCs w:val="24"/>
                <w:lang w:val="ka-GE"/>
              </w:rPr>
            </w:pPr>
            <w:r>
              <w:rPr>
                <w:rFonts w:ascii="Sylfaen" w:hAnsi="Sylfaen"/>
                <w:sz w:val="24"/>
                <w:szCs w:val="24"/>
                <w:lang w:val="ka-GE"/>
              </w:rPr>
              <w:t>გააჩნია ინტერვიუს ჩატარების უნარი</w:t>
            </w:r>
          </w:p>
          <w:p w:rsidR="00D94479" w:rsidRDefault="00D94479">
            <w:pPr>
              <w:pStyle w:val="ListParagraph"/>
              <w:numPr>
                <w:ilvl w:val="0"/>
                <w:numId w:val="7"/>
              </w:numPr>
              <w:shd w:val="clear" w:color="auto" w:fill="FFFFFF"/>
              <w:rPr>
                <w:rFonts w:ascii="Sylfaen" w:hAnsi="Sylfaen"/>
                <w:sz w:val="24"/>
                <w:szCs w:val="24"/>
                <w:lang w:val="ka-GE"/>
              </w:rPr>
            </w:pPr>
            <w:r>
              <w:rPr>
                <w:rFonts w:ascii="Sylfaen" w:hAnsi="Sylfaen"/>
                <w:sz w:val="24"/>
                <w:szCs w:val="24"/>
                <w:lang w:val="ka-GE"/>
              </w:rPr>
              <w:t>ავლენს კადრის  განვითარების, შეფასების, მოტივირების უნარს</w:t>
            </w:r>
          </w:p>
          <w:p w:rsidR="00D94479" w:rsidRDefault="00D94479">
            <w:pPr>
              <w:pStyle w:val="ListParagraph"/>
              <w:numPr>
                <w:ilvl w:val="0"/>
                <w:numId w:val="7"/>
              </w:numPr>
              <w:autoSpaceDE w:val="0"/>
              <w:autoSpaceDN w:val="0"/>
              <w:adjustRightInd w:val="0"/>
              <w:rPr>
                <w:rFonts w:ascii="Sylfaen" w:hAnsi="Sylfaen"/>
                <w:sz w:val="24"/>
                <w:szCs w:val="24"/>
                <w:lang w:val="ka-GE"/>
              </w:rPr>
            </w:pPr>
            <w:r>
              <w:rPr>
                <w:rFonts w:ascii="Sylfaen" w:hAnsi="Sylfaen"/>
                <w:sz w:val="24"/>
                <w:szCs w:val="24"/>
                <w:lang w:val="ka-GE"/>
              </w:rPr>
              <w:t>ავლენს კონფლიქტებისა და დავების მართვისა და გადაჭრის უნარებს</w:t>
            </w:r>
          </w:p>
          <w:p w:rsidR="00D94479" w:rsidRDefault="00D94479">
            <w:pPr>
              <w:pStyle w:val="ListParagraph"/>
              <w:numPr>
                <w:ilvl w:val="0"/>
                <w:numId w:val="7"/>
              </w:numPr>
              <w:shd w:val="clear" w:color="auto" w:fill="FFFFFF"/>
              <w:rPr>
                <w:rFonts w:ascii="Sylfaen" w:hAnsi="Sylfaen"/>
                <w:sz w:val="24"/>
                <w:szCs w:val="24"/>
                <w:lang w:val="ka-GE"/>
              </w:rPr>
            </w:pPr>
            <w:r>
              <w:rPr>
                <w:rFonts w:ascii="Sylfaen" w:hAnsi="Sylfaen"/>
                <w:sz w:val="24"/>
                <w:szCs w:val="24"/>
                <w:lang w:val="ka-GE"/>
              </w:rPr>
              <w:t>ავლენს კონსულტირების და ქოუჩინგის უნარს</w:t>
            </w:r>
          </w:p>
          <w:p w:rsidR="00D94479" w:rsidRDefault="00D94479">
            <w:pPr>
              <w:pStyle w:val="ListParagraph"/>
              <w:numPr>
                <w:ilvl w:val="0"/>
                <w:numId w:val="7"/>
              </w:numPr>
              <w:autoSpaceDE w:val="0"/>
              <w:autoSpaceDN w:val="0"/>
              <w:adjustRightInd w:val="0"/>
              <w:rPr>
                <w:rFonts w:ascii="Sylfaen" w:hAnsi="Sylfaen"/>
                <w:b/>
                <w:sz w:val="24"/>
                <w:szCs w:val="24"/>
                <w:lang w:val="ka-GE"/>
              </w:rPr>
            </w:pPr>
            <w:r>
              <w:rPr>
                <w:rFonts w:ascii="Sylfaen" w:hAnsi="Sylfaen"/>
                <w:sz w:val="24"/>
                <w:szCs w:val="24"/>
                <w:lang w:val="ka-GE"/>
              </w:rPr>
              <w:t>ავლენს დელეგირების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shd w:val="clear" w:color="auto" w:fill="FFFFFF"/>
              <w:rPr>
                <w:rFonts w:ascii="Sylfaen" w:hAnsi="Sylfaen"/>
                <w:b/>
                <w:sz w:val="24"/>
                <w:szCs w:val="24"/>
                <w:lang w:val="ka-GE"/>
              </w:rPr>
            </w:pPr>
            <w:r>
              <w:rPr>
                <w:rFonts w:ascii="Sylfaen" w:hAnsi="Sylfaen" w:cs="Sylfaen"/>
                <w:b/>
                <w:sz w:val="24"/>
                <w:szCs w:val="24"/>
                <w:lang w:val="ka-GE"/>
              </w:rPr>
              <w:t>კომუნიკაცია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შიდა კომუნიკაციის დაგეგმვა და/ან წარმართვის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აქტიური მოსმენის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ეფექტიანი უკუკავშირის მიცემის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თათბირების, შეხვედრების  წარმართვის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მოლაპარაკების უნარებს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პრეზენტაციის მომზადების, ჩატარების უნარებს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სწავლების, ტრენინგის ჩატარების უნარებს</w:t>
            </w:r>
          </w:p>
          <w:p w:rsidR="00D94479" w:rsidRDefault="00D94479">
            <w:pPr>
              <w:pStyle w:val="ListParagraph"/>
              <w:numPr>
                <w:ilvl w:val="0"/>
                <w:numId w:val="8"/>
              </w:numPr>
              <w:shd w:val="clear" w:color="auto" w:fill="FFFFFF"/>
              <w:rPr>
                <w:rFonts w:ascii="Sylfaen" w:hAnsi="Sylfaen"/>
                <w:b/>
                <w:sz w:val="24"/>
                <w:szCs w:val="24"/>
                <w:lang w:val="ka-GE"/>
              </w:rPr>
            </w:pPr>
            <w:r>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D94479" w:rsidRDefault="00D94479">
            <w:pPr>
              <w:pStyle w:val="ListParagraph"/>
              <w:numPr>
                <w:ilvl w:val="0"/>
                <w:numId w:val="8"/>
              </w:numPr>
              <w:autoSpaceDE w:val="0"/>
              <w:autoSpaceDN w:val="0"/>
              <w:adjustRightInd w:val="0"/>
              <w:rPr>
                <w:rFonts w:ascii="Sylfaen" w:hAnsi="Sylfaen"/>
                <w:b/>
                <w:sz w:val="24"/>
                <w:szCs w:val="24"/>
              </w:rPr>
            </w:pPr>
            <w:r>
              <w:rPr>
                <w:rFonts w:ascii="Sylfaen" w:hAnsi="Sylfaen"/>
                <w:sz w:val="24"/>
                <w:szCs w:val="24"/>
                <w:lang w:val="ka-GE"/>
              </w:rPr>
              <w:t>ავლენს საჯაროდ გამოსვლის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shd w:val="clear" w:color="auto" w:fill="FFFFFF"/>
              <w:rPr>
                <w:rFonts w:ascii="Sylfaen" w:hAnsi="Sylfaen"/>
                <w:b/>
                <w:sz w:val="24"/>
                <w:szCs w:val="24"/>
                <w:lang w:val="ka-GE"/>
              </w:rPr>
            </w:pPr>
            <w:r>
              <w:rPr>
                <w:rFonts w:ascii="Sylfaen" w:hAnsi="Sylfaen" w:cs="Sylfaen"/>
                <w:b/>
                <w:sz w:val="24"/>
                <w:szCs w:val="24"/>
                <w:lang w:val="ka-GE"/>
              </w:rPr>
              <w:t>ანალიტიკური აზროვნება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შეგროვების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მონაცემთა ანალიზის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პრობლემების ანალიზის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ანალიტიკური ანგარიშის მომზადების უნარებს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მონაცემთა სტატისტიკური დამუშავება / ანალიზის უნარებს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კრიტიკული აზროვნების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პროექტების შეფასების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საკანონმდებლო ტექნიკის გამოყენების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კვლევის მეთოდების გამოყენების უნარს</w:t>
            </w:r>
          </w:p>
          <w:p w:rsidR="00D94479" w:rsidRDefault="00D94479">
            <w:pPr>
              <w:pStyle w:val="ListParagraph"/>
              <w:numPr>
                <w:ilvl w:val="0"/>
                <w:numId w:val="9"/>
              </w:numPr>
              <w:shd w:val="clear" w:color="auto" w:fill="FFFFFF"/>
              <w:rPr>
                <w:rFonts w:ascii="Sylfaen" w:hAnsi="Sylfaen"/>
                <w:b/>
                <w:sz w:val="24"/>
                <w:szCs w:val="24"/>
                <w:lang w:val="ka-GE"/>
              </w:rPr>
            </w:pPr>
            <w:r>
              <w:rPr>
                <w:rFonts w:ascii="Sylfaen" w:hAnsi="Sylfaen"/>
                <w:sz w:val="24"/>
                <w:szCs w:val="24"/>
                <w:lang w:val="ka-GE"/>
              </w:rPr>
              <w:t>ავლენს ხარისხობრივი მონაცემების დამუშავების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cs="Sylfaen"/>
                <w:b/>
                <w:sz w:val="24"/>
                <w:szCs w:val="24"/>
                <w:lang w:val="ka-GE"/>
              </w:rPr>
              <w:t>ფინანსური</w:t>
            </w:r>
            <w:r>
              <w:rPr>
                <w:rFonts w:ascii="Sylfaen" w:hAnsi="Sylfaen"/>
                <w:b/>
                <w:sz w:val="24"/>
                <w:szCs w:val="24"/>
                <w:lang w:val="ka-GE"/>
              </w:rPr>
              <w:t xml:space="preserve"> მართვა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ბიუჯეტის ფორმულირებისა და ანალიზის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ფინანსური ანალიზისა და ფინანსების მართვის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ხარჯისა და მოგების ანალიზის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ბიუჯეტის დაგეგმვის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ფინანსური აუდიტის უნარს</w:t>
            </w:r>
          </w:p>
          <w:p w:rsidR="00D94479" w:rsidRDefault="00D94479">
            <w:pPr>
              <w:pStyle w:val="ListParagraph"/>
              <w:numPr>
                <w:ilvl w:val="0"/>
                <w:numId w:val="10"/>
              </w:numPr>
              <w:autoSpaceDE w:val="0"/>
              <w:autoSpaceDN w:val="0"/>
              <w:adjustRightInd w:val="0"/>
              <w:rPr>
                <w:rFonts w:ascii="Sylfaen" w:hAnsi="Sylfaen"/>
                <w:b/>
                <w:sz w:val="24"/>
                <w:szCs w:val="24"/>
                <w:lang w:val="ka-GE"/>
              </w:rPr>
            </w:pPr>
            <w:r>
              <w:rPr>
                <w:rFonts w:ascii="Sylfaen" w:hAnsi="Sylfaen"/>
                <w:sz w:val="24"/>
                <w:szCs w:val="24"/>
                <w:lang w:val="ka-GE"/>
              </w:rPr>
              <w:t>ავლენს დაფინანსების წყაროების მოპოვების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b/>
                <w:sz w:val="24"/>
                <w:szCs w:val="24"/>
                <w:lang w:val="ka-GE"/>
              </w:rPr>
              <w:t>სხვა პროფესიონალური კომპეტენციები და უნარები</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lastRenderedPageBreak/>
              <w:t>ასაბუთებს იდეებს, აქვს დარწმუნების უნარი</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მოქნილია და ადვილად ადაპტირდება ცვლილებებზე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ზრუნავს პროფესიულ განვითარებაზე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მუშაობს გუნდურად</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შედეგებზე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მომხმარებელის (გარე და/ ან  შიდა) მომსახურებაზე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 xml:space="preserve">ორიენტირებულია სიზუსტესა და დეტალებზე </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ეფექტიანად მართავს დროს</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ეფექტიანია განსხვავებულ ამოცანებზე ერთდროულად მუშაობისას</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 xml:space="preserve">ეფექტიანად მუშაობს სტრესის ზემოქმედების ქვეშ </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დამოუკიდებლად მუშაობის უნარს</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ასერტიულობას და პრინციპულობას</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შემოქმედებით და ინოვაციურ მიდგომებს</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პროექტების მართვის უნარს</w:t>
            </w:r>
          </w:p>
          <w:p w:rsidR="00D94479" w:rsidRDefault="00D94479">
            <w:pPr>
              <w:pStyle w:val="ListParagraph"/>
              <w:numPr>
                <w:ilvl w:val="0"/>
                <w:numId w:val="12"/>
              </w:numPr>
              <w:autoSpaceDE w:val="0"/>
              <w:autoSpaceDN w:val="0"/>
              <w:adjustRightInd w:val="0"/>
              <w:rPr>
                <w:rFonts w:ascii="Sylfaen" w:hAnsi="Sylfaen"/>
                <w:b/>
                <w:sz w:val="24"/>
                <w:szCs w:val="24"/>
                <w:lang w:val="ka-GE"/>
              </w:rPr>
            </w:pPr>
            <w:r>
              <w:rPr>
                <w:rFonts w:ascii="Sylfaen" w:hAnsi="Sylfaen"/>
                <w:sz w:val="24"/>
                <w:szCs w:val="24"/>
                <w:lang w:val="ka-GE"/>
              </w:rPr>
              <w:t>ავლენს დაგეგმვის და  ორგანიზების  უნარს</w:t>
            </w:r>
          </w:p>
        </w:tc>
      </w:tr>
    </w:tbl>
    <w:p w:rsidR="00D94479" w:rsidRDefault="00D94479" w:rsidP="00D94479">
      <w:pPr>
        <w:autoSpaceDE w:val="0"/>
        <w:autoSpaceDN w:val="0"/>
        <w:adjustRightInd w:val="0"/>
        <w:rPr>
          <w:rFonts w:ascii="Sylfaen" w:hAnsi="Sylfaen"/>
          <w:sz w:val="24"/>
          <w:szCs w:val="24"/>
          <w:lang w:val="ka-GE"/>
        </w:rPr>
      </w:pPr>
    </w:p>
    <w:p w:rsidR="00D94479" w:rsidRDefault="00D94479" w:rsidP="00D94479">
      <w:pPr>
        <w:pStyle w:val="BodyA"/>
        <w:jc w:val="both"/>
        <w:rPr>
          <w:rFonts w:ascii="Sylfaen" w:hAnsi="Sylfaen"/>
          <w:color w:val="auto"/>
          <w:sz w:val="24"/>
          <w:szCs w:val="24"/>
          <w:lang w:val="ka-GE"/>
        </w:rPr>
      </w:pPr>
    </w:p>
    <w:p w:rsidR="00E041BB" w:rsidRDefault="00E041BB"/>
    <w:sectPr w:rsidR="00E04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lang w:val="en-US"/>
      </w:rPr>
    </w:lvl>
    <w:lvl w:ilvl="1">
      <w:start w:val="1"/>
      <w:numFmt w:val="bullet"/>
      <w:lvlText w:val="-"/>
      <w:lvlJc w:val="left"/>
      <w:pPr>
        <w:tabs>
          <w:tab w:val="num" w:pos="502"/>
        </w:tabs>
        <w:ind w:left="502" w:hanging="262"/>
      </w:pPr>
      <w:rPr>
        <w:position w:val="0"/>
        <w:sz w:val="24"/>
        <w:szCs w:val="24"/>
        <w:lang w:val="en-US"/>
      </w:rPr>
    </w:lvl>
    <w:lvl w:ilvl="2">
      <w:start w:val="1"/>
      <w:numFmt w:val="bullet"/>
      <w:lvlText w:val="-"/>
      <w:lvlJc w:val="left"/>
      <w:pPr>
        <w:tabs>
          <w:tab w:val="num" w:pos="742"/>
        </w:tabs>
        <w:ind w:left="742" w:hanging="262"/>
      </w:pPr>
      <w:rPr>
        <w:position w:val="0"/>
        <w:sz w:val="24"/>
        <w:szCs w:val="24"/>
        <w:lang w:val="en-US"/>
      </w:rPr>
    </w:lvl>
    <w:lvl w:ilvl="3">
      <w:start w:val="1"/>
      <w:numFmt w:val="bullet"/>
      <w:lvlText w:val="-"/>
      <w:lvlJc w:val="left"/>
      <w:pPr>
        <w:tabs>
          <w:tab w:val="num" w:pos="982"/>
        </w:tabs>
        <w:ind w:left="982" w:hanging="262"/>
      </w:pPr>
      <w:rPr>
        <w:position w:val="0"/>
        <w:sz w:val="24"/>
        <w:szCs w:val="24"/>
        <w:lang w:val="en-US"/>
      </w:rPr>
    </w:lvl>
    <w:lvl w:ilvl="4">
      <w:start w:val="1"/>
      <w:numFmt w:val="bullet"/>
      <w:lvlText w:val="-"/>
      <w:lvlJc w:val="left"/>
      <w:pPr>
        <w:tabs>
          <w:tab w:val="num" w:pos="1222"/>
        </w:tabs>
        <w:ind w:left="1222" w:hanging="262"/>
      </w:pPr>
      <w:rPr>
        <w:position w:val="0"/>
        <w:sz w:val="24"/>
        <w:szCs w:val="24"/>
        <w:lang w:val="en-US"/>
      </w:rPr>
    </w:lvl>
    <w:lvl w:ilvl="5">
      <w:start w:val="1"/>
      <w:numFmt w:val="bullet"/>
      <w:lvlText w:val="-"/>
      <w:lvlJc w:val="left"/>
      <w:pPr>
        <w:tabs>
          <w:tab w:val="num" w:pos="1462"/>
        </w:tabs>
        <w:ind w:left="1462" w:hanging="262"/>
      </w:pPr>
      <w:rPr>
        <w:position w:val="0"/>
        <w:sz w:val="24"/>
        <w:szCs w:val="24"/>
        <w:lang w:val="en-US"/>
      </w:rPr>
    </w:lvl>
    <w:lvl w:ilvl="6">
      <w:start w:val="1"/>
      <w:numFmt w:val="bullet"/>
      <w:lvlText w:val="-"/>
      <w:lvlJc w:val="left"/>
      <w:pPr>
        <w:tabs>
          <w:tab w:val="num" w:pos="1702"/>
        </w:tabs>
        <w:ind w:left="1702" w:hanging="262"/>
      </w:pPr>
      <w:rPr>
        <w:position w:val="0"/>
        <w:sz w:val="24"/>
        <w:szCs w:val="24"/>
        <w:lang w:val="en-US"/>
      </w:rPr>
    </w:lvl>
    <w:lvl w:ilvl="7">
      <w:start w:val="1"/>
      <w:numFmt w:val="bullet"/>
      <w:lvlText w:val="-"/>
      <w:lvlJc w:val="left"/>
      <w:pPr>
        <w:tabs>
          <w:tab w:val="num" w:pos="1942"/>
        </w:tabs>
        <w:ind w:left="1942" w:hanging="262"/>
      </w:pPr>
      <w:rPr>
        <w:position w:val="0"/>
        <w:sz w:val="24"/>
        <w:szCs w:val="24"/>
        <w:lang w:val="en-US"/>
      </w:rPr>
    </w:lvl>
    <w:lvl w:ilvl="8">
      <w:start w:val="1"/>
      <w:numFmt w:val="bullet"/>
      <w:lvlText w:val="-"/>
      <w:lvlJc w:val="left"/>
      <w:pPr>
        <w:tabs>
          <w:tab w:val="num" w:pos="2182"/>
        </w:tabs>
        <w:ind w:left="2182" w:hanging="262"/>
      </w:pPr>
      <w:rPr>
        <w:position w:val="0"/>
        <w:sz w:val="24"/>
        <w:szCs w:val="24"/>
        <w:lang w:val="en-US"/>
      </w:rPr>
    </w:lvl>
  </w:abstractNum>
  <w:abstractNum w:abstractNumId="1">
    <w:nsid w:val="10EE325C"/>
    <w:multiLevelType w:val="multilevel"/>
    <w:tmpl w:val="77C89BA2"/>
    <w:styleLink w:val="List0"/>
    <w:lvl w:ilvl="0">
      <w:numFmt w:val="bullet"/>
      <w:lvlText w:val="-"/>
      <w:lvlJc w:val="left"/>
      <w:pPr>
        <w:tabs>
          <w:tab w:val="num" w:pos="218"/>
        </w:tabs>
        <w:ind w:left="218" w:hanging="218"/>
      </w:pPr>
      <w:rPr>
        <w:position w:val="0"/>
        <w:sz w:val="20"/>
        <w:szCs w:val="20"/>
        <w:lang w:val="en-US"/>
      </w:rPr>
    </w:lvl>
    <w:lvl w:ilvl="1">
      <w:start w:val="1"/>
      <w:numFmt w:val="bullet"/>
      <w:lvlText w:val="-"/>
      <w:lvlJc w:val="left"/>
      <w:pPr>
        <w:tabs>
          <w:tab w:val="num" w:pos="502"/>
        </w:tabs>
        <w:ind w:left="502" w:hanging="262"/>
      </w:pPr>
      <w:rPr>
        <w:position w:val="0"/>
        <w:sz w:val="24"/>
        <w:szCs w:val="24"/>
        <w:lang w:val="en-US"/>
      </w:rPr>
    </w:lvl>
    <w:lvl w:ilvl="2">
      <w:start w:val="1"/>
      <w:numFmt w:val="bullet"/>
      <w:lvlText w:val="-"/>
      <w:lvlJc w:val="left"/>
      <w:pPr>
        <w:tabs>
          <w:tab w:val="num" w:pos="742"/>
        </w:tabs>
        <w:ind w:left="742" w:hanging="262"/>
      </w:pPr>
      <w:rPr>
        <w:position w:val="0"/>
        <w:sz w:val="24"/>
        <w:szCs w:val="24"/>
        <w:lang w:val="en-US"/>
      </w:rPr>
    </w:lvl>
    <w:lvl w:ilvl="3">
      <w:start w:val="1"/>
      <w:numFmt w:val="bullet"/>
      <w:lvlText w:val="-"/>
      <w:lvlJc w:val="left"/>
      <w:pPr>
        <w:tabs>
          <w:tab w:val="num" w:pos="982"/>
        </w:tabs>
        <w:ind w:left="982" w:hanging="262"/>
      </w:pPr>
      <w:rPr>
        <w:position w:val="0"/>
        <w:sz w:val="24"/>
        <w:szCs w:val="24"/>
        <w:lang w:val="en-US"/>
      </w:rPr>
    </w:lvl>
    <w:lvl w:ilvl="4">
      <w:start w:val="1"/>
      <w:numFmt w:val="bullet"/>
      <w:lvlText w:val="-"/>
      <w:lvlJc w:val="left"/>
      <w:pPr>
        <w:tabs>
          <w:tab w:val="num" w:pos="1222"/>
        </w:tabs>
        <w:ind w:left="1222" w:hanging="262"/>
      </w:pPr>
      <w:rPr>
        <w:position w:val="0"/>
        <w:sz w:val="24"/>
        <w:szCs w:val="24"/>
        <w:lang w:val="en-US"/>
      </w:rPr>
    </w:lvl>
    <w:lvl w:ilvl="5">
      <w:start w:val="1"/>
      <w:numFmt w:val="bullet"/>
      <w:lvlText w:val="-"/>
      <w:lvlJc w:val="left"/>
      <w:pPr>
        <w:tabs>
          <w:tab w:val="num" w:pos="1462"/>
        </w:tabs>
        <w:ind w:left="1462" w:hanging="262"/>
      </w:pPr>
      <w:rPr>
        <w:position w:val="0"/>
        <w:sz w:val="24"/>
        <w:szCs w:val="24"/>
        <w:lang w:val="en-US"/>
      </w:rPr>
    </w:lvl>
    <w:lvl w:ilvl="6">
      <w:start w:val="1"/>
      <w:numFmt w:val="bullet"/>
      <w:lvlText w:val="-"/>
      <w:lvlJc w:val="left"/>
      <w:pPr>
        <w:tabs>
          <w:tab w:val="num" w:pos="1702"/>
        </w:tabs>
        <w:ind w:left="1702" w:hanging="262"/>
      </w:pPr>
      <w:rPr>
        <w:position w:val="0"/>
        <w:sz w:val="24"/>
        <w:szCs w:val="24"/>
        <w:lang w:val="en-US"/>
      </w:rPr>
    </w:lvl>
    <w:lvl w:ilvl="7">
      <w:start w:val="1"/>
      <w:numFmt w:val="bullet"/>
      <w:lvlText w:val="-"/>
      <w:lvlJc w:val="left"/>
      <w:pPr>
        <w:tabs>
          <w:tab w:val="num" w:pos="1942"/>
        </w:tabs>
        <w:ind w:left="1942" w:hanging="262"/>
      </w:pPr>
      <w:rPr>
        <w:position w:val="0"/>
        <w:sz w:val="24"/>
        <w:szCs w:val="24"/>
        <w:lang w:val="en-US"/>
      </w:rPr>
    </w:lvl>
    <w:lvl w:ilvl="8">
      <w:start w:val="1"/>
      <w:numFmt w:val="bullet"/>
      <w:lvlText w:val="-"/>
      <w:lvlJc w:val="left"/>
      <w:pPr>
        <w:tabs>
          <w:tab w:val="num" w:pos="2182"/>
        </w:tabs>
        <w:ind w:left="2182" w:hanging="262"/>
      </w:pPr>
      <w:rPr>
        <w:position w:val="0"/>
        <w:sz w:val="24"/>
        <w:szCs w:val="24"/>
        <w:lang w:val="en-US"/>
      </w:rPr>
    </w:lvl>
  </w:abstractNum>
  <w:abstractNum w:abstractNumId="2">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F77124"/>
    <w:multiLevelType w:val="hybridMultilevel"/>
    <w:tmpl w:val="BEEAC672"/>
    <w:lvl w:ilvl="0" w:tplc="AA783E5A">
      <w:start w:val="1"/>
      <w:numFmt w:val="decimal"/>
      <w:lvlText w:val="%1."/>
      <w:lvlJc w:val="left"/>
      <w:pPr>
        <w:tabs>
          <w:tab w:val="num" w:pos="357"/>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EA5C9B"/>
    <w:multiLevelType w:val="hybridMultilevel"/>
    <w:tmpl w:val="DAC42E4C"/>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0755F4"/>
    <w:multiLevelType w:val="multilevel"/>
    <w:tmpl w:val="6A90B728"/>
    <w:styleLink w:val="List21"/>
    <w:lvl w:ilvl="0">
      <w:numFmt w:val="bullet"/>
      <w:lvlText w:val="-"/>
      <w:lvlJc w:val="left"/>
      <w:pPr>
        <w:tabs>
          <w:tab w:val="num" w:pos="218"/>
        </w:tabs>
        <w:ind w:left="218" w:hanging="218"/>
      </w:pPr>
      <w:rPr>
        <w:position w:val="0"/>
        <w:sz w:val="20"/>
        <w:szCs w:val="20"/>
        <w:lang w:val="en-US"/>
      </w:rPr>
    </w:lvl>
    <w:lvl w:ilvl="1">
      <w:start w:val="1"/>
      <w:numFmt w:val="bullet"/>
      <w:lvlText w:val="-"/>
      <w:lvlJc w:val="left"/>
      <w:pPr>
        <w:tabs>
          <w:tab w:val="num" w:pos="502"/>
        </w:tabs>
        <w:ind w:left="502" w:hanging="262"/>
      </w:pPr>
      <w:rPr>
        <w:position w:val="0"/>
        <w:sz w:val="24"/>
        <w:szCs w:val="24"/>
        <w:lang w:val="en-US"/>
      </w:rPr>
    </w:lvl>
    <w:lvl w:ilvl="2">
      <w:start w:val="1"/>
      <w:numFmt w:val="bullet"/>
      <w:lvlText w:val="-"/>
      <w:lvlJc w:val="left"/>
      <w:pPr>
        <w:tabs>
          <w:tab w:val="num" w:pos="742"/>
        </w:tabs>
        <w:ind w:left="742" w:hanging="262"/>
      </w:pPr>
      <w:rPr>
        <w:position w:val="0"/>
        <w:sz w:val="24"/>
        <w:szCs w:val="24"/>
        <w:lang w:val="en-US"/>
      </w:rPr>
    </w:lvl>
    <w:lvl w:ilvl="3">
      <w:start w:val="1"/>
      <w:numFmt w:val="bullet"/>
      <w:lvlText w:val="-"/>
      <w:lvlJc w:val="left"/>
      <w:pPr>
        <w:tabs>
          <w:tab w:val="num" w:pos="982"/>
        </w:tabs>
        <w:ind w:left="982" w:hanging="262"/>
      </w:pPr>
      <w:rPr>
        <w:position w:val="0"/>
        <w:sz w:val="24"/>
        <w:szCs w:val="24"/>
        <w:lang w:val="en-US"/>
      </w:rPr>
    </w:lvl>
    <w:lvl w:ilvl="4">
      <w:start w:val="1"/>
      <w:numFmt w:val="bullet"/>
      <w:lvlText w:val="-"/>
      <w:lvlJc w:val="left"/>
      <w:pPr>
        <w:tabs>
          <w:tab w:val="num" w:pos="1222"/>
        </w:tabs>
        <w:ind w:left="1222" w:hanging="262"/>
      </w:pPr>
      <w:rPr>
        <w:position w:val="0"/>
        <w:sz w:val="24"/>
        <w:szCs w:val="24"/>
        <w:lang w:val="en-US"/>
      </w:rPr>
    </w:lvl>
    <w:lvl w:ilvl="5">
      <w:start w:val="1"/>
      <w:numFmt w:val="bullet"/>
      <w:lvlText w:val="-"/>
      <w:lvlJc w:val="left"/>
      <w:pPr>
        <w:tabs>
          <w:tab w:val="num" w:pos="1462"/>
        </w:tabs>
        <w:ind w:left="1462" w:hanging="262"/>
      </w:pPr>
      <w:rPr>
        <w:position w:val="0"/>
        <w:sz w:val="24"/>
        <w:szCs w:val="24"/>
        <w:lang w:val="en-US"/>
      </w:rPr>
    </w:lvl>
    <w:lvl w:ilvl="6">
      <w:start w:val="1"/>
      <w:numFmt w:val="bullet"/>
      <w:lvlText w:val="-"/>
      <w:lvlJc w:val="left"/>
      <w:pPr>
        <w:tabs>
          <w:tab w:val="num" w:pos="1702"/>
        </w:tabs>
        <w:ind w:left="1702" w:hanging="262"/>
      </w:pPr>
      <w:rPr>
        <w:position w:val="0"/>
        <w:sz w:val="24"/>
        <w:szCs w:val="24"/>
        <w:lang w:val="en-US"/>
      </w:rPr>
    </w:lvl>
    <w:lvl w:ilvl="7">
      <w:start w:val="1"/>
      <w:numFmt w:val="bullet"/>
      <w:lvlText w:val="-"/>
      <w:lvlJc w:val="left"/>
      <w:pPr>
        <w:tabs>
          <w:tab w:val="num" w:pos="1942"/>
        </w:tabs>
        <w:ind w:left="1942" w:hanging="262"/>
      </w:pPr>
      <w:rPr>
        <w:position w:val="0"/>
        <w:sz w:val="24"/>
        <w:szCs w:val="24"/>
        <w:lang w:val="en-US"/>
      </w:rPr>
    </w:lvl>
    <w:lvl w:ilvl="8">
      <w:start w:val="1"/>
      <w:numFmt w:val="bullet"/>
      <w:lvlText w:val="-"/>
      <w:lvlJc w:val="left"/>
      <w:pPr>
        <w:tabs>
          <w:tab w:val="num" w:pos="2182"/>
        </w:tabs>
        <w:ind w:left="2182" w:hanging="262"/>
      </w:pPr>
      <w:rPr>
        <w:position w:val="0"/>
        <w:sz w:val="24"/>
        <w:szCs w:val="24"/>
        <w:lang w:val="en-US"/>
      </w:rPr>
    </w:lvl>
  </w:abstractNum>
  <w:abstractNum w:abstractNumId="1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982558F"/>
    <w:multiLevelType w:val="hybridMultilevel"/>
    <w:tmpl w:val="0662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2"/>
  </w:num>
  <w:num w:numId="6">
    <w:abstractNumId w:val="7"/>
  </w:num>
  <w:num w:numId="7">
    <w:abstractNumId w:val="3"/>
  </w:num>
  <w:num w:numId="8">
    <w:abstractNumId w:val="5"/>
  </w:num>
  <w:num w:numId="9">
    <w:abstractNumId w:val="9"/>
  </w:num>
  <w:num w:numId="10">
    <w:abstractNumId w:val="8"/>
  </w:num>
  <w:num w:numId="11">
    <w:abstractNumId w:val="11"/>
  </w:num>
  <w:num w:numId="12">
    <w:abstractNumId w:val="13"/>
  </w:num>
  <w:num w:numId="13">
    <w:abstractNumId w:val="0"/>
  </w:num>
  <w:num w:numId="14">
    <w:abstractNumId w:val="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79"/>
    <w:rsid w:val="000D2A5B"/>
    <w:rsid w:val="003863DB"/>
    <w:rsid w:val="00392464"/>
    <w:rsid w:val="007136B3"/>
    <w:rsid w:val="007644EC"/>
    <w:rsid w:val="00D011B0"/>
    <w:rsid w:val="00D94479"/>
    <w:rsid w:val="00E0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7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94479"/>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79"/>
    <w:rPr>
      <w:rFonts w:ascii="Cambria" w:eastAsia="Times New Roman" w:hAnsi="Cambria" w:cs="Times New Roman"/>
      <w:b/>
      <w:bCs/>
      <w:kern w:val="32"/>
      <w:sz w:val="32"/>
      <w:szCs w:val="32"/>
      <w:lang w:val="en-GB"/>
    </w:rPr>
  </w:style>
  <w:style w:type="paragraph" w:styleId="Header">
    <w:name w:val="header"/>
    <w:basedOn w:val="Normal"/>
    <w:link w:val="HeaderChar"/>
    <w:uiPriority w:val="99"/>
    <w:semiHidden/>
    <w:unhideWhenUsed/>
    <w:rsid w:val="00D94479"/>
    <w:pPr>
      <w:tabs>
        <w:tab w:val="center" w:pos="4677"/>
        <w:tab w:val="right" w:pos="9355"/>
      </w:tabs>
    </w:pPr>
  </w:style>
  <w:style w:type="character" w:customStyle="1" w:styleId="HeaderChar">
    <w:name w:val="Header Char"/>
    <w:basedOn w:val="DefaultParagraphFont"/>
    <w:link w:val="Header"/>
    <w:uiPriority w:val="99"/>
    <w:semiHidden/>
    <w:rsid w:val="00D94479"/>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D94479"/>
    <w:pPr>
      <w:tabs>
        <w:tab w:val="center" w:pos="4677"/>
        <w:tab w:val="right" w:pos="9355"/>
      </w:tabs>
    </w:pPr>
  </w:style>
  <w:style w:type="character" w:customStyle="1" w:styleId="FooterChar">
    <w:name w:val="Footer Char"/>
    <w:basedOn w:val="DefaultParagraphFont"/>
    <w:link w:val="Footer"/>
    <w:uiPriority w:val="99"/>
    <w:semiHidden/>
    <w:rsid w:val="00D94479"/>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D94479"/>
    <w:pPr>
      <w:tabs>
        <w:tab w:val="left" w:pos="4820"/>
      </w:tabs>
    </w:pPr>
    <w:rPr>
      <w:rFonts w:ascii="GeoDumba" w:hAnsi="GeoDumba"/>
      <w:sz w:val="28"/>
      <w:lang w:val="en-US"/>
    </w:rPr>
  </w:style>
  <w:style w:type="character" w:customStyle="1" w:styleId="BodyTextChar">
    <w:name w:val="Body Text Char"/>
    <w:basedOn w:val="DefaultParagraphFont"/>
    <w:link w:val="BodyText"/>
    <w:semiHidden/>
    <w:rsid w:val="00D94479"/>
    <w:rPr>
      <w:rFonts w:ascii="GeoDumba" w:eastAsia="Times New Roman" w:hAnsi="GeoDumba" w:cs="Times New Roman"/>
      <w:sz w:val="28"/>
      <w:szCs w:val="20"/>
    </w:rPr>
  </w:style>
  <w:style w:type="paragraph" w:styleId="BodyTextIndent2">
    <w:name w:val="Body Text Indent 2"/>
    <w:basedOn w:val="Normal"/>
    <w:link w:val="BodyTextIndent2Char"/>
    <w:uiPriority w:val="99"/>
    <w:semiHidden/>
    <w:unhideWhenUsed/>
    <w:rsid w:val="00D94479"/>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semiHidden/>
    <w:rsid w:val="00D94479"/>
    <w:rPr>
      <w:rFonts w:ascii="Calibri" w:eastAsia="Calibri" w:hAnsi="Calibri" w:cs="Times New Roman"/>
    </w:rPr>
  </w:style>
  <w:style w:type="paragraph" w:styleId="BalloonText">
    <w:name w:val="Balloon Text"/>
    <w:basedOn w:val="Normal"/>
    <w:link w:val="BalloonTextChar"/>
    <w:uiPriority w:val="99"/>
    <w:semiHidden/>
    <w:unhideWhenUsed/>
    <w:rsid w:val="00D94479"/>
    <w:rPr>
      <w:rFonts w:ascii="Tahoma" w:hAnsi="Tahoma" w:cs="Tahoma"/>
      <w:sz w:val="16"/>
      <w:szCs w:val="16"/>
    </w:rPr>
  </w:style>
  <w:style w:type="character" w:customStyle="1" w:styleId="BalloonTextChar">
    <w:name w:val="Balloon Text Char"/>
    <w:basedOn w:val="DefaultParagraphFont"/>
    <w:link w:val="BalloonText"/>
    <w:uiPriority w:val="99"/>
    <w:semiHidden/>
    <w:rsid w:val="00D94479"/>
    <w:rPr>
      <w:rFonts w:ascii="Tahoma" w:eastAsia="Times New Roman" w:hAnsi="Tahoma" w:cs="Tahoma"/>
      <w:sz w:val="16"/>
      <w:szCs w:val="16"/>
      <w:lang w:val="en-GB"/>
    </w:rPr>
  </w:style>
  <w:style w:type="paragraph" w:styleId="ListParagraph">
    <w:name w:val="List Paragraph"/>
    <w:basedOn w:val="Normal"/>
    <w:qFormat/>
    <w:rsid w:val="00D94479"/>
    <w:pPr>
      <w:ind w:left="720"/>
      <w:contextualSpacing/>
    </w:pPr>
  </w:style>
  <w:style w:type="paragraph" w:customStyle="1" w:styleId="Default">
    <w:name w:val="Default"/>
    <w:rsid w:val="00D9447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94479"/>
    <w:pPr>
      <w:spacing w:after="0" w:line="240" w:lineRule="auto"/>
    </w:pPr>
    <w:rPr>
      <w:rFonts w:ascii="Times New Roman" w:eastAsia="Arial Unicode MS" w:hAnsi="Arial Unicode MS" w:cs="Arial Unicode MS"/>
      <w:color w:val="000000"/>
      <w:sz w:val="20"/>
      <w:szCs w:val="20"/>
      <w:u w:color="000000"/>
    </w:rPr>
  </w:style>
  <w:style w:type="paragraph" w:customStyle="1" w:styleId="Heading">
    <w:name w:val="Heading"/>
    <w:next w:val="BodyA"/>
    <w:rsid w:val="00D94479"/>
    <w:pPr>
      <w:keepNext/>
      <w:spacing w:before="240" w:after="60"/>
      <w:outlineLvl w:val="0"/>
    </w:pPr>
    <w:rPr>
      <w:rFonts w:ascii="Cambria" w:eastAsia="Cambria" w:hAnsi="Cambria" w:cs="Cambria"/>
      <w:b/>
      <w:bCs/>
      <w:color w:val="000000"/>
      <w:kern w:val="32"/>
      <w:sz w:val="32"/>
      <w:szCs w:val="32"/>
      <w:u w:color="000000"/>
    </w:rPr>
  </w:style>
  <w:style w:type="character" w:customStyle="1" w:styleId="apple-converted-space">
    <w:name w:val="apple-converted-space"/>
    <w:basedOn w:val="DefaultParagraphFont"/>
    <w:rsid w:val="00D94479"/>
  </w:style>
  <w:style w:type="table" w:styleId="TableGrid">
    <w:name w:val="Table Grid"/>
    <w:basedOn w:val="TableNormal"/>
    <w:uiPriority w:val="59"/>
    <w:rsid w:val="00D9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rsid w:val="00D94479"/>
    <w:pPr>
      <w:numPr>
        <w:numId w:val="13"/>
      </w:numPr>
    </w:pPr>
  </w:style>
  <w:style w:type="numbering" w:customStyle="1" w:styleId="List0">
    <w:name w:val="List 0"/>
    <w:rsid w:val="00D94479"/>
    <w:pPr>
      <w:numPr>
        <w:numId w:val="14"/>
      </w:numPr>
    </w:pPr>
  </w:style>
  <w:style w:type="numbering" w:customStyle="1" w:styleId="List21">
    <w:name w:val="List 21"/>
    <w:rsid w:val="00D94479"/>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7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94479"/>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79"/>
    <w:rPr>
      <w:rFonts w:ascii="Cambria" w:eastAsia="Times New Roman" w:hAnsi="Cambria" w:cs="Times New Roman"/>
      <w:b/>
      <w:bCs/>
      <w:kern w:val="32"/>
      <w:sz w:val="32"/>
      <w:szCs w:val="32"/>
      <w:lang w:val="en-GB"/>
    </w:rPr>
  </w:style>
  <w:style w:type="paragraph" w:styleId="Header">
    <w:name w:val="header"/>
    <w:basedOn w:val="Normal"/>
    <w:link w:val="HeaderChar"/>
    <w:uiPriority w:val="99"/>
    <w:semiHidden/>
    <w:unhideWhenUsed/>
    <w:rsid w:val="00D94479"/>
    <w:pPr>
      <w:tabs>
        <w:tab w:val="center" w:pos="4677"/>
        <w:tab w:val="right" w:pos="9355"/>
      </w:tabs>
    </w:pPr>
  </w:style>
  <w:style w:type="character" w:customStyle="1" w:styleId="HeaderChar">
    <w:name w:val="Header Char"/>
    <w:basedOn w:val="DefaultParagraphFont"/>
    <w:link w:val="Header"/>
    <w:uiPriority w:val="99"/>
    <w:semiHidden/>
    <w:rsid w:val="00D94479"/>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D94479"/>
    <w:pPr>
      <w:tabs>
        <w:tab w:val="center" w:pos="4677"/>
        <w:tab w:val="right" w:pos="9355"/>
      </w:tabs>
    </w:pPr>
  </w:style>
  <w:style w:type="character" w:customStyle="1" w:styleId="FooterChar">
    <w:name w:val="Footer Char"/>
    <w:basedOn w:val="DefaultParagraphFont"/>
    <w:link w:val="Footer"/>
    <w:uiPriority w:val="99"/>
    <w:semiHidden/>
    <w:rsid w:val="00D94479"/>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D94479"/>
    <w:pPr>
      <w:tabs>
        <w:tab w:val="left" w:pos="4820"/>
      </w:tabs>
    </w:pPr>
    <w:rPr>
      <w:rFonts w:ascii="GeoDumba" w:hAnsi="GeoDumba"/>
      <w:sz w:val="28"/>
      <w:lang w:val="en-US"/>
    </w:rPr>
  </w:style>
  <w:style w:type="character" w:customStyle="1" w:styleId="BodyTextChar">
    <w:name w:val="Body Text Char"/>
    <w:basedOn w:val="DefaultParagraphFont"/>
    <w:link w:val="BodyText"/>
    <w:semiHidden/>
    <w:rsid w:val="00D94479"/>
    <w:rPr>
      <w:rFonts w:ascii="GeoDumba" w:eastAsia="Times New Roman" w:hAnsi="GeoDumba" w:cs="Times New Roman"/>
      <w:sz w:val="28"/>
      <w:szCs w:val="20"/>
    </w:rPr>
  </w:style>
  <w:style w:type="paragraph" w:styleId="BodyTextIndent2">
    <w:name w:val="Body Text Indent 2"/>
    <w:basedOn w:val="Normal"/>
    <w:link w:val="BodyTextIndent2Char"/>
    <w:uiPriority w:val="99"/>
    <w:semiHidden/>
    <w:unhideWhenUsed/>
    <w:rsid w:val="00D94479"/>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semiHidden/>
    <w:rsid w:val="00D94479"/>
    <w:rPr>
      <w:rFonts w:ascii="Calibri" w:eastAsia="Calibri" w:hAnsi="Calibri" w:cs="Times New Roman"/>
    </w:rPr>
  </w:style>
  <w:style w:type="paragraph" w:styleId="BalloonText">
    <w:name w:val="Balloon Text"/>
    <w:basedOn w:val="Normal"/>
    <w:link w:val="BalloonTextChar"/>
    <w:uiPriority w:val="99"/>
    <w:semiHidden/>
    <w:unhideWhenUsed/>
    <w:rsid w:val="00D94479"/>
    <w:rPr>
      <w:rFonts w:ascii="Tahoma" w:hAnsi="Tahoma" w:cs="Tahoma"/>
      <w:sz w:val="16"/>
      <w:szCs w:val="16"/>
    </w:rPr>
  </w:style>
  <w:style w:type="character" w:customStyle="1" w:styleId="BalloonTextChar">
    <w:name w:val="Balloon Text Char"/>
    <w:basedOn w:val="DefaultParagraphFont"/>
    <w:link w:val="BalloonText"/>
    <w:uiPriority w:val="99"/>
    <w:semiHidden/>
    <w:rsid w:val="00D94479"/>
    <w:rPr>
      <w:rFonts w:ascii="Tahoma" w:eastAsia="Times New Roman" w:hAnsi="Tahoma" w:cs="Tahoma"/>
      <w:sz w:val="16"/>
      <w:szCs w:val="16"/>
      <w:lang w:val="en-GB"/>
    </w:rPr>
  </w:style>
  <w:style w:type="paragraph" w:styleId="ListParagraph">
    <w:name w:val="List Paragraph"/>
    <w:basedOn w:val="Normal"/>
    <w:qFormat/>
    <w:rsid w:val="00D94479"/>
    <w:pPr>
      <w:ind w:left="720"/>
      <w:contextualSpacing/>
    </w:pPr>
  </w:style>
  <w:style w:type="paragraph" w:customStyle="1" w:styleId="Default">
    <w:name w:val="Default"/>
    <w:rsid w:val="00D9447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94479"/>
    <w:pPr>
      <w:spacing w:after="0" w:line="240" w:lineRule="auto"/>
    </w:pPr>
    <w:rPr>
      <w:rFonts w:ascii="Times New Roman" w:eastAsia="Arial Unicode MS" w:hAnsi="Arial Unicode MS" w:cs="Arial Unicode MS"/>
      <w:color w:val="000000"/>
      <w:sz w:val="20"/>
      <w:szCs w:val="20"/>
      <w:u w:color="000000"/>
    </w:rPr>
  </w:style>
  <w:style w:type="paragraph" w:customStyle="1" w:styleId="Heading">
    <w:name w:val="Heading"/>
    <w:next w:val="BodyA"/>
    <w:rsid w:val="00D94479"/>
    <w:pPr>
      <w:keepNext/>
      <w:spacing w:before="240" w:after="60"/>
      <w:outlineLvl w:val="0"/>
    </w:pPr>
    <w:rPr>
      <w:rFonts w:ascii="Cambria" w:eastAsia="Cambria" w:hAnsi="Cambria" w:cs="Cambria"/>
      <w:b/>
      <w:bCs/>
      <w:color w:val="000000"/>
      <w:kern w:val="32"/>
      <w:sz w:val="32"/>
      <w:szCs w:val="32"/>
      <w:u w:color="000000"/>
    </w:rPr>
  </w:style>
  <w:style w:type="character" w:customStyle="1" w:styleId="apple-converted-space">
    <w:name w:val="apple-converted-space"/>
    <w:basedOn w:val="DefaultParagraphFont"/>
    <w:rsid w:val="00D94479"/>
  </w:style>
  <w:style w:type="table" w:styleId="TableGrid">
    <w:name w:val="Table Grid"/>
    <w:basedOn w:val="TableNormal"/>
    <w:uiPriority w:val="59"/>
    <w:rsid w:val="00D9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rsid w:val="00D94479"/>
    <w:pPr>
      <w:numPr>
        <w:numId w:val="13"/>
      </w:numPr>
    </w:pPr>
  </w:style>
  <w:style w:type="numbering" w:customStyle="1" w:styleId="List0">
    <w:name w:val="List 0"/>
    <w:rsid w:val="00D94479"/>
    <w:pPr>
      <w:numPr>
        <w:numId w:val="14"/>
      </w:numPr>
    </w:pPr>
  </w:style>
  <w:style w:type="numbering" w:customStyle="1" w:styleId="List21">
    <w:name w:val="List 21"/>
    <w:rsid w:val="00D9447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4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Zuka</dc:creator>
  <cp:lastModifiedBy>Zaza Janashvili</cp:lastModifiedBy>
  <cp:revision>4</cp:revision>
  <dcterms:created xsi:type="dcterms:W3CDTF">2015-08-12T07:38:00Z</dcterms:created>
  <dcterms:modified xsi:type="dcterms:W3CDTF">2015-08-13T13:05:00Z</dcterms:modified>
</cp:coreProperties>
</file>